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E" w:rsidRDefault="00A8566E" w:rsidP="00A8566E">
      <w:r>
        <w:t xml:space="preserve">ИНСТРУКЦИЯ </w:t>
      </w:r>
    </w:p>
    <w:p w:rsidR="00A8566E" w:rsidRDefault="00A8566E" w:rsidP="00A8566E">
      <w:r>
        <w:t xml:space="preserve">О МЕРАХ ПОЖАРНОЙ БЕЗОПАСНОСТИ </w:t>
      </w:r>
    </w:p>
    <w:p w:rsidR="00A8566E" w:rsidRDefault="00A8566E" w:rsidP="00A8566E">
      <w:r>
        <w:t xml:space="preserve">ПРИ ЭКСПЛУАТАЦИИ ЭЛЕКТРОУСТАНОВОК </w:t>
      </w:r>
    </w:p>
    <w:p w:rsidR="00A8566E" w:rsidRDefault="00A8566E" w:rsidP="00A8566E"/>
    <w:p w:rsidR="00A8566E" w:rsidRDefault="00A8566E" w:rsidP="00A8566E"/>
    <w:p w:rsidR="00A8566E" w:rsidRDefault="00A8566E" w:rsidP="00A8566E">
      <w:r>
        <w:t xml:space="preserve">1. Пожарная безопасность электроустановок, зданий и сооружений, в которых они размещены, должна отвечать требованиям действующих правил пожарной безопасности (далее ППБ). </w:t>
      </w:r>
    </w:p>
    <w:p w:rsidR="00A8566E" w:rsidRDefault="00A8566E" w:rsidP="00A8566E">
      <w:r>
        <w:t xml:space="preserve">2. Проектирование, монтаж, эксплуатацию электрических сетей, электроустановок и </w:t>
      </w:r>
      <w:proofErr w:type="spellStart"/>
      <w:proofErr w:type="gramStart"/>
      <w:r>
        <w:t>электротех-нических</w:t>
      </w:r>
      <w:proofErr w:type="spellEnd"/>
      <w:proofErr w:type="gramEnd"/>
      <w:r>
        <w:t xml:space="preserve">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электроэнергетики. </w:t>
      </w:r>
    </w:p>
    <w:p w:rsidR="00A8566E" w:rsidRDefault="00A8566E" w:rsidP="00A8566E">
      <w:r>
        <w:t xml:space="preserve">3. Электротехнический персонал должен проходить периодическую проверку знаний ППБ </w:t>
      </w:r>
      <w:proofErr w:type="gramStart"/>
      <w:r>
        <w:t>одно-временно</w:t>
      </w:r>
      <w:proofErr w:type="gramEnd"/>
      <w:r>
        <w:t xml:space="preserve"> с проверкой знаний норм и правил работы в электроустановках. </w:t>
      </w:r>
    </w:p>
    <w:p w:rsidR="00A8566E" w:rsidRDefault="00A8566E" w:rsidP="00A8566E">
      <w:r>
        <w:t xml:space="preserve">4. Плановый ремонт и профилактический осмотр оборудования должны проводиться в </w:t>
      </w:r>
      <w:proofErr w:type="spellStart"/>
      <w:proofErr w:type="gramStart"/>
      <w:r>
        <w:t>установ</w:t>
      </w:r>
      <w:proofErr w:type="spellEnd"/>
      <w:r>
        <w:t>-ленные</w:t>
      </w:r>
      <w:proofErr w:type="gramEnd"/>
      <w:r>
        <w:t xml:space="preserve"> сроки и при выполнении мер пожарной безопасности, предусмотренных соответствующей технической документацией по эксплуатации. </w:t>
      </w:r>
    </w:p>
    <w:p w:rsidR="00A8566E" w:rsidRDefault="00A8566E" w:rsidP="00A8566E">
      <w:r>
        <w:t xml:space="preserve">5. Дороги, проезды, проходы к наружным (уличным) дверям помещений электроустановок </w:t>
      </w:r>
      <w:proofErr w:type="spellStart"/>
      <w:proofErr w:type="gramStart"/>
      <w:r>
        <w:t>долж-ны</w:t>
      </w:r>
      <w:proofErr w:type="spellEnd"/>
      <w:proofErr w:type="gramEnd"/>
      <w:r>
        <w:t xml:space="preserve"> быть всегда свободными для проезда пожарной техники, а зимой быть очищенными от снега и льда. </w:t>
      </w:r>
    </w:p>
    <w:p w:rsidR="00A8566E" w:rsidRDefault="00A8566E" w:rsidP="00A8566E">
      <w:r>
        <w:t xml:space="preserve">6. В местах пересечения противопожарных стен, перекрытий и ограждающих конструкций </w:t>
      </w:r>
      <w:proofErr w:type="spellStart"/>
      <w:proofErr w:type="gramStart"/>
      <w:r>
        <w:t>сило-выми</w:t>
      </w:r>
      <w:proofErr w:type="spellEnd"/>
      <w:proofErr w:type="gramEnd"/>
      <w:r>
        <w:t xml:space="preserve"> кабельными линиями образовавшиеся отверстия и зазоры должны быть заделаны строи-тельными материалами, обеспечивающими требуемый предел огнестойкости и </w:t>
      </w:r>
      <w:proofErr w:type="spellStart"/>
      <w:r>
        <w:t>дымогазонепро-ницаемость</w:t>
      </w:r>
      <w:proofErr w:type="spellEnd"/>
      <w:r>
        <w:t xml:space="preserve">. </w:t>
      </w:r>
    </w:p>
    <w:p w:rsidR="00A8566E" w:rsidRDefault="00A8566E" w:rsidP="00A8566E">
      <w:r>
        <w:t xml:space="preserve">7. В местах прохода проводов и кабелей через стены, междуэтажные перекрытия или выхода их наружу необходимо обеспечивать возможность замены электропроводок. Для этого проход </w:t>
      </w:r>
      <w:proofErr w:type="gramStart"/>
      <w:r>
        <w:t>дол-жен</w:t>
      </w:r>
      <w:proofErr w:type="gramEnd"/>
      <w:r>
        <w:t xml:space="preserve"> быть выполнен в трубе, коробе, проеме и т.п. С целью предотвращения распространения пожара в местах прохода через стены, перекрытия или выхода наружу следует заделывать зазоры между проводами, кабелями и трубой (коробом, проемом и т.п.), а также резервные трубы (короба, проемы и т.п.) легко удаляемой массой из несгораемого материала. Заделка должна допускать замену, дополнительную прокладку новых проводов и кабелей и обеспечивать предел огнестойкости проема не менее предела огнестойкости стены (перекрытия). </w:t>
      </w:r>
    </w:p>
    <w:p w:rsidR="00A8566E" w:rsidRDefault="00A8566E" w:rsidP="00A8566E">
      <w:r>
        <w:t xml:space="preserve">8. Прокладка проводов и кабелей, труб и коробов с проводами и кабелями по условиям пожарной безопасности должна удовлетворять требованиям табл. 2.1.3 ПУЭ. </w:t>
      </w:r>
    </w:p>
    <w:p w:rsidR="00A8566E" w:rsidRDefault="00A8566E" w:rsidP="00A8566E">
      <w:r>
        <w:t xml:space="preserve">9. В металлических коробах кабельные линии должны уплотняться негорючими материалами и разделяться перегородками огнестойкостью не менее 0,75 часа в следующих случаях: </w:t>
      </w:r>
    </w:p>
    <w:p w:rsidR="00A8566E" w:rsidRDefault="00A8566E" w:rsidP="00A8566E">
      <w:r>
        <w:t xml:space="preserve">- при входе в кабельные сооружения; </w:t>
      </w:r>
    </w:p>
    <w:p w:rsidR="00A8566E" w:rsidRDefault="00A8566E" w:rsidP="00A8566E">
      <w:r>
        <w:t xml:space="preserve">- на горизонтальных участках кабельных коробов через каждые 30 метров, а также при </w:t>
      </w:r>
      <w:proofErr w:type="gramStart"/>
      <w:r>
        <w:t>от-ветвлениях</w:t>
      </w:r>
      <w:proofErr w:type="gramEnd"/>
      <w:r>
        <w:t xml:space="preserve"> в другие короба основных потоков кабелей; </w:t>
      </w:r>
    </w:p>
    <w:p w:rsidR="00A8566E" w:rsidRDefault="00A8566E" w:rsidP="00A8566E">
      <w:r>
        <w:lastRenderedPageBreak/>
        <w:t xml:space="preserve">- на вертикальных участках кабельных коробов через каждые 20 метров. При прохождении через перекрытия такие же огнестойкие уплотнения дополнительно должны выполняться на </w:t>
      </w:r>
      <w:proofErr w:type="spellStart"/>
      <w:proofErr w:type="gramStart"/>
      <w:r>
        <w:t>каж-дой</w:t>
      </w:r>
      <w:proofErr w:type="spellEnd"/>
      <w:proofErr w:type="gramEnd"/>
      <w:r>
        <w:t xml:space="preserve"> отметке перекрытия. </w:t>
      </w:r>
    </w:p>
    <w:p w:rsidR="00A8566E" w:rsidRDefault="00A8566E" w:rsidP="00A8566E">
      <w:r>
        <w:t xml:space="preserve">Места уплотнения кабельных линий, проложенных в металлических коробах, следует обозначать красными полосами на наружных стенах коробов. </w:t>
      </w:r>
    </w:p>
    <w:p w:rsidR="00A8566E" w:rsidRDefault="00A8566E" w:rsidP="00A8566E">
      <w:r>
        <w:t xml:space="preserve">10. Металлические оболочки кабелей и металлические поверхности, по которым они </w:t>
      </w:r>
      <w:proofErr w:type="spellStart"/>
      <w:proofErr w:type="gramStart"/>
      <w:r>
        <w:t>проклады-ваются</w:t>
      </w:r>
      <w:proofErr w:type="spellEnd"/>
      <w:proofErr w:type="gramEnd"/>
      <w:r>
        <w:t xml:space="preserve">, должны быть защищены негорючими антикоррозийными покрытиями. </w:t>
      </w:r>
    </w:p>
    <w:p w:rsidR="00A8566E" w:rsidRDefault="00A8566E" w:rsidP="00A8566E">
      <w:r>
        <w:t xml:space="preserve">11. При открытой прокладке защищенных проводов (кабелей) с оболочками из сгораемых </w:t>
      </w:r>
      <w:proofErr w:type="gramStart"/>
      <w:r>
        <w:t>мате-риалов</w:t>
      </w:r>
      <w:proofErr w:type="gramEnd"/>
      <w:r>
        <w:t xml:space="preserve"> и незащищенных проводов расстояние в свету от провода (кабеля) до поверхности </w:t>
      </w:r>
      <w:proofErr w:type="spellStart"/>
      <w:r>
        <w:t>осно-ваний</w:t>
      </w:r>
      <w:proofErr w:type="spellEnd"/>
      <w:r>
        <w:t xml:space="preserve"> конструкций, деталей из сгораемых материалов должно составлять не менее 10 мм. При невозможности обеспечить указанное расстояние провод (кабель) следует отделять от поверхности слоем несгораемого материала, выступающим с каждой стороны провода (кабеля) не менее чем на 10 мм. </w:t>
      </w:r>
    </w:p>
    <w:p w:rsidR="00A8566E" w:rsidRDefault="00A8566E" w:rsidP="00A8566E">
      <w:r>
        <w:t xml:space="preserve">12. Вводно-распределительные устройства (ВУ, ВРУ, ГРЩ) должны устанавливаться в </w:t>
      </w:r>
      <w:proofErr w:type="spellStart"/>
      <w:r>
        <w:t>помеще-ниях</w:t>
      </w:r>
      <w:proofErr w:type="spellEnd"/>
      <w:r>
        <w:t xml:space="preserve"> доступных для обслуживающего </w:t>
      </w:r>
      <w:proofErr w:type="gramStart"/>
      <w:r>
        <w:t>персонала</w:t>
      </w:r>
      <w:proofErr w:type="gramEnd"/>
      <w:r>
        <w:t xml:space="preserve"> и отделены от других помещений перегородка-ми с пределом огнестойкости не менее 0,75 часа. </w:t>
      </w:r>
    </w:p>
    <w:p w:rsidR="00A8566E" w:rsidRDefault="00A8566E" w:rsidP="00A8566E">
      <w:r>
        <w:t xml:space="preserve">Прокладка через эти помещения газопроводов и трубопроводов с горючими жидкостями, </w:t>
      </w:r>
      <w:proofErr w:type="gramStart"/>
      <w:r>
        <w:t>канали-</w:t>
      </w:r>
      <w:proofErr w:type="spellStart"/>
      <w:r>
        <w:t>зации</w:t>
      </w:r>
      <w:proofErr w:type="spellEnd"/>
      <w:proofErr w:type="gramEnd"/>
      <w:r>
        <w:t xml:space="preserve"> и внутренних водостоков не допускается. </w:t>
      </w:r>
    </w:p>
    <w:p w:rsidR="00A8566E" w:rsidRDefault="00A8566E" w:rsidP="00A8566E">
      <w:r>
        <w:t xml:space="preserve">13. Кабельные каналы и двойные полы в распределительных устройствах и других помещениях должны перекрываться съемными негорючими плитами. В помещениях щитов управления с </w:t>
      </w:r>
      <w:proofErr w:type="gramStart"/>
      <w:r>
        <w:t>пар-</w:t>
      </w:r>
      <w:proofErr w:type="spellStart"/>
      <w:r>
        <w:t>кетными</w:t>
      </w:r>
      <w:proofErr w:type="spellEnd"/>
      <w:proofErr w:type="gramEnd"/>
      <w:r>
        <w:t xml:space="preserve"> полами деревянные щиты снизу должны защищаться асбестом и обиваться жестью или другим огнезащитным материалом. </w:t>
      </w:r>
    </w:p>
    <w:p w:rsidR="00A8566E" w:rsidRDefault="00A8566E" w:rsidP="00A8566E">
      <w:r>
        <w:t xml:space="preserve">Съемные негорючие плиты и цельные щиты должны иметь приспособления </w:t>
      </w:r>
      <w:proofErr w:type="gramStart"/>
      <w:r>
        <w:t>для</w:t>
      </w:r>
      <w:proofErr w:type="gramEnd"/>
      <w:r>
        <w:t xml:space="preserve"> быстрого </w:t>
      </w:r>
      <w:proofErr w:type="spellStart"/>
      <w:r>
        <w:t>подъе-ма</w:t>
      </w:r>
      <w:proofErr w:type="spellEnd"/>
      <w:r>
        <w:t xml:space="preserve"> их вручную. </w:t>
      </w:r>
    </w:p>
    <w:p w:rsidR="00A8566E" w:rsidRDefault="00A8566E" w:rsidP="00A8566E">
      <w:r>
        <w:t xml:space="preserve">14. Нагрев, наведенным током конструкций, находящихся вблизи токоведущих частей, по которым протекает ток и доступных для прикосновения персонала, должен быть не выше 50 град. С. </w:t>
      </w:r>
    </w:p>
    <w:p w:rsidR="00A8566E" w:rsidRDefault="00A8566E" w:rsidP="00A8566E">
      <w:r>
        <w:t xml:space="preserve">Температура воздуха внутри помещения ТП, ВУ, ВРУ, ГРЩ в летнее время не должна быть более 40 град. С. В случае ее превышения должны быть приняты меры к снижению температуры оборудования. </w:t>
      </w:r>
    </w:p>
    <w:p w:rsidR="00A8566E" w:rsidRDefault="00A8566E" w:rsidP="00A8566E">
      <w:r>
        <w:t xml:space="preserve">15. Оборудование ТП, ВУ, ВРУ, ГРЩ, силовых и осветительных щитков должно периодически очищаться от пыли и грязи. </w:t>
      </w:r>
    </w:p>
    <w:p w:rsidR="00A8566E" w:rsidRDefault="00A8566E" w:rsidP="00A8566E">
      <w:r>
        <w:t xml:space="preserve">16. </w:t>
      </w:r>
      <w:proofErr w:type="spellStart"/>
      <w:r>
        <w:t>Маслоприемные</w:t>
      </w:r>
      <w:proofErr w:type="spellEnd"/>
      <w:r>
        <w:t xml:space="preserve"> устройства под трансформаторами должны содержаться в </w:t>
      </w:r>
      <w:proofErr w:type="gramStart"/>
      <w:r>
        <w:t>исправном</w:t>
      </w:r>
      <w:proofErr w:type="gramEnd"/>
      <w:r>
        <w:t xml:space="preserve"> со-стоянии для исключения при аварии растекания масла и попадания его в кабельные каналы и другие сооружения. </w:t>
      </w:r>
    </w:p>
    <w:p w:rsidR="00A8566E" w:rsidRDefault="00A8566E" w:rsidP="00A8566E">
      <w:r>
        <w:t xml:space="preserve">17. В пределах бортовых ограждений маслоприемника гравийная засыпка должна содержаться в чистом состоянии и не реже одного раза в год промываться. </w:t>
      </w:r>
    </w:p>
    <w:p w:rsidR="00A8566E" w:rsidRDefault="00A8566E" w:rsidP="00A8566E">
      <w:r>
        <w:lastRenderedPageBreak/>
        <w:t xml:space="preserve">При загрязнении гравийной засыпки (пылью, песком и т.п.) или замасливании гравия его </w:t>
      </w:r>
      <w:proofErr w:type="gramStart"/>
      <w:r>
        <w:t>промыв-ка</w:t>
      </w:r>
      <w:proofErr w:type="gramEnd"/>
      <w:r>
        <w:t xml:space="preserve"> должна проводиться, как правило, весной и осенью. </w:t>
      </w:r>
    </w:p>
    <w:p w:rsidR="00A8566E" w:rsidRDefault="00A8566E" w:rsidP="00A8566E">
      <w:r>
        <w:t xml:space="preserve">При образовании на гравийной засыпке твердых отложений от нефтепродуктов толщиной более 3 мм, появлении растительности или невозможности его промывки должна осуществляться замена гравия. </w:t>
      </w:r>
    </w:p>
    <w:p w:rsidR="00A8566E" w:rsidRDefault="00A8566E" w:rsidP="00A8566E">
      <w:r>
        <w:t xml:space="preserve">18. Через склады и производственные помещения не должны прокладываться транзитные </w:t>
      </w:r>
      <w:proofErr w:type="spellStart"/>
      <w:r>
        <w:t>элек-тросети</w:t>
      </w:r>
      <w:proofErr w:type="spellEnd"/>
      <w:r>
        <w:t xml:space="preserve">, а также трубопроводы для транспортирования </w:t>
      </w:r>
      <w:proofErr w:type="gramStart"/>
      <w:r>
        <w:t>ГГ</w:t>
      </w:r>
      <w:proofErr w:type="gramEnd"/>
      <w:r>
        <w:t xml:space="preserve">, ЛВЖ, ГЖ и горючих </w:t>
      </w:r>
      <w:proofErr w:type="spellStart"/>
      <w:r>
        <w:t>пылей</w:t>
      </w:r>
      <w:proofErr w:type="spellEnd"/>
      <w:r>
        <w:t xml:space="preserve">. </w:t>
      </w:r>
    </w:p>
    <w:p w:rsidR="00A8566E" w:rsidRDefault="00A8566E" w:rsidP="00A8566E">
      <w:r>
        <w:t xml:space="preserve">19. Искрогасители на коммутационных аппаратах должны содержаться в исправном состоянии. </w:t>
      </w:r>
    </w:p>
    <w:p w:rsidR="00A8566E" w:rsidRDefault="00A8566E" w:rsidP="00A8566E">
      <w:r>
        <w:t xml:space="preserve">20. Противопожарные устройства и охранная сигнализация, независимо от категории по </w:t>
      </w:r>
      <w:proofErr w:type="gramStart"/>
      <w:r>
        <w:t>надежно-</w:t>
      </w:r>
      <w:proofErr w:type="spellStart"/>
      <w:r>
        <w:t>сти</w:t>
      </w:r>
      <w:proofErr w:type="spellEnd"/>
      <w:proofErr w:type="gramEnd"/>
      <w:r>
        <w:t xml:space="preserve"> электроснабжения здания, должны питаться от двух вводов, а при отсутствии двух вводов – двумя линиями от одного ввода. Переключение с одной линии на другую должно осуществляться автоматически. </w:t>
      </w:r>
    </w:p>
    <w:p w:rsidR="00A8566E" w:rsidRDefault="00A8566E" w:rsidP="00A8566E">
      <w:r>
        <w:t xml:space="preserve">21. </w:t>
      </w:r>
      <w:proofErr w:type="gramStart"/>
      <w:r>
        <w:t xml:space="preserve">Объемные самосветящиеся знаки пожарной безопасности с автономным питанием и от </w:t>
      </w:r>
      <w:proofErr w:type="spellStart"/>
      <w:r>
        <w:t>элек-тросети</w:t>
      </w:r>
      <w:proofErr w:type="spellEnd"/>
      <w:r>
        <w:t xml:space="preserve">, используемые на путях эвакуации (в том числе световые указатели «Эвакуационный (запасной) выход должны постоянно находиться в исправном и включенном состоянии. </w:t>
      </w:r>
      <w:proofErr w:type="gramEnd"/>
    </w:p>
    <w:p w:rsidR="00A8566E" w:rsidRDefault="00A8566E" w:rsidP="00A8566E">
      <w:r>
        <w:t xml:space="preserve">22. Помещения </w:t>
      </w:r>
      <w:proofErr w:type="spellStart"/>
      <w:r>
        <w:t>электрощитовых</w:t>
      </w:r>
      <w:proofErr w:type="spellEnd"/>
      <w:r>
        <w:t xml:space="preserve">, распределительных устройств, должны быть укомплектованы первичными средствами пожаротушения. </w:t>
      </w:r>
    </w:p>
    <w:p w:rsidR="00A8566E" w:rsidRDefault="00A8566E" w:rsidP="00A8566E">
      <w:r>
        <w:t xml:space="preserve">23. При эксплуатации действующих электроустановок запрещается: </w:t>
      </w:r>
    </w:p>
    <w:p w:rsidR="00A8566E" w:rsidRDefault="00A8566E" w:rsidP="00A8566E">
      <w:r>
        <w:t>- использовать приемники электрической энергии (</w:t>
      </w:r>
      <w:proofErr w:type="spellStart"/>
      <w:r>
        <w:t>электроприемники</w:t>
      </w:r>
      <w:proofErr w:type="spellEnd"/>
      <w:r>
        <w:t xml:space="preserve">) в условиях, не </w:t>
      </w:r>
      <w:proofErr w:type="spellStart"/>
      <w:proofErr w:type="gramStart"/>
      <w:r>
        <w:t>соответст-вующих</w:t>
      </w:r>
      <w:proofErr w:type="spellEnd"/>
      <w:proofErr w:type="gramEnd"/>
      <w:r>
        <w:t xml:space="preserve"> требованиям инструкций организаций – изготовителей, или приемники, имеющие </w:t>
      </w:r>
      <w:proofErr w:type="spellStart"/>
      <w:r>
        <w:t>неис-правности</w:t>
      </w:r>
      <w:proofErr w:type="spellEnd"/>
      <w:r>
        <w:t xml:space="preserve">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 </w:t>
      </w:r>
    </w:p>
    <w:p w:rsidR="00A8566E" w:rsidRDefault="00A8566E" w:rsidP="00A8566E">
      <w:r>
        <w:t xml:space="preserve">- пользоваться поврежденными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</w:t>
      </w:r>
      <w:proofErr w:type="spellStart"/>
      <w:proofErr w:type="gramStart"/>
      <w:r>
        <w:t>изде-лиями</w:t>
      </w:r>
      <w:proofErr w:type="spellEnd"/>
      <w:proofErr w:type="gramEnd"/>
      <w:r>
        <w:t xml:space="preserve">; </w:t>
      </w:r>
    </w:p>
    <w:p w:rsidR="00A8566E" w:rsidRDefault="00A8566E" w:rsidP="00A8566E">
      <w: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 xml:space="preserve">), предусмотренными конструкцией светильника; </w:t>
      </w:r>
    </w:p>
    <w:p w:rsidR="00A8566E" w:rsidRDefault="00A8566E" w:rsidP="00A8566E">
      <w:r>
        <w:t>- устраивать в помещениях и коридорах распределительных устрой</w:t>
      </w:r>
      <w:proofErr w:type="gramStart"/>
      <w:r>
        <w:t>ств кл</w:t>
      </w:r>
      <w:proofErr w:type="gramEnd"/>
      <w:r>
        <w:t xml:space="preserve">адовые, не относящиеся к распределительному устройству, а также хранить электротехническое оборудование, запасные части, емкости с ГЖ и баллоны с различными газами; </w:t>
      </w:r>
    </w:p>
    <w:p w:rsidR="00A8566E" w:rsidRDefault="00A8566E" w:rsidP="00A8566E">
      <w:r>
        <w:t xml:space="preserve">- прокладывать бронированные кабели внутри помещений без снятия горючего джутового </w:t>
      </w:r>
      <w:proofErr w:type="spellStart"/>
      <w:proofErr w:type="gramStart"/>
      <w:r>
        <w:t>покро-ва</w:t>
      </w:r>
      <w:proofErr w:type="spellEnd"/>
      <w:proofErr w:type="gramEnd"/>
      <w:r>
        <w:t xml:space="preserve">; </w:t>
      </w:r>
    </w:p>
    <w:p w:rsidR="00A8566E" w:rsidRDefault="00A8566E" w:rsidP="00A8566E">
      <w:r>
        <w:t xml:space="preserve">- применять кабели с горючей полиэтиленовой изоляцией при проведении реконструкции или </w:t>
      </w:r>
      <w:proofErr w:type="gramStart"/>
      <w:r>
        <w:t>ре-</w:t>
      </w:r>
      <w:proofErr w:type="spellStart"/>
      <w:r>
        <w:t>монта</w:t>
      </w:r>
      <w:proofErr w:type="spellEnd"/>
      <w:proofErr w:type="gramEnd"/>
      <w:r>
        <w:t xml:space="preserve">; </w:t>
      </w:r>
    </w:p>
    <w:p w:rsidR="00A8566E" w:rsidRDefault="00A8566E" w:rsidP="00A8566E">
      <w:r>
        <w:t xml:space="preserve">- пользоваться электроутюгами, электроплитками, электрочайниками и другими </w:t>
      </w:r>
      <w:proofErr w:type="spellStart"/>
      <w:proofErr w:type="gramStart"/>
      <w:r>
        <w:t>электронагрева</w:t>
      </w:r>
      <w:proofErr w:type="spellEnd"/>
      <w:r>
        <w:t>-тельными</w:t>
      </w:r>
      <w:proofErr w:type="gramEnd"/>
      <w:r>
        <w:t xml:space="preserve">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</w:t>
      </w:r>
    </w:p>
    <w:p w:rsidR="00A8566E" w:rsidRDefault="00A8566E" w:rsidP="00A8566E">
      <w:r>
        <w:lastRenderedPageBreak/>
        <w:t>- использовать нестандартные (самодельные) электронагревательные приборы</w:t>
      </w:r>
      <w:proofErr w:type="gramStart"/>
      <w:r>
        <w:t xml:space="preserve"> ,</w:t>
      </w:r>
      <w:proofErr w:type="gramEnd"/>
      <w:r>
        <w:t xml:space="preserve"> использовать некалиброванные плавкие вставки или другие самодельные аппараты защиты от перегрузок и короткого замыкания; </w:t>
      </w:r>
    </w:p>
    <w:p w:rsidR="00A8566E" w:rsidRDefault="00A8566E" w:rsidP="00A8566E">
      <w:r>
        <w:t xml:space="preserve">- размещать (складировать) у электрощитов, дверей </w:t>
      </w:r>
      <w:proofErr w:type="spellStart"/>
      <w:r>
        <w:t>электрощитовых</w:t>
      </w:r>
      <w:proofErr w:type="spellEnd"/>
      <w:r>
        <w:t xml:space="preserve">, у электродвигателей и </w:t>
      </w:r>
      <w:proofErr w:type="spellStart"/>
      <w:proofErr w:type="gramStart"/>
      <w:r>
        <w:t>пус-ковой</w:t>
      </w:r>
      <w:proofErr w:type="spellEnd"/>
      <w:proofErr w:type="gramEnd"/>
      <w:r>
        <w:t xml:space="preserve"> аппаратуры посторонние предметы, тем более горючие (в том числе </w:t>
      </w:r>
      <w:proofErr w:type="spellStart"/>
      <w:r>
        <w:t>легковоспламеняю-щиеся</w:t>
      </w:r>
      <w:proofErr w:type="spellEnd"/>
      <w:r>
        <w:t xml:space="preserve">) вещества и материалы; </w:t>
      </w:r>
    </w:p>
    <w:p w:rsidR="005C57DD" w:rsidRDefault="00A8566E" w:rsidP="00A8566E">
      <w:r>
        <w:t>- эксплуатировать электронагревательные приборы при отсутствии или неисправности терморегуляторов, предусмотренных конструкцией.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6E"/>
    <w:rsid w:val="005C57DD"/>
    <w:rsid w:val="00A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2012-12-19T09:40:00Z</dcterms:created>
  <dcterms:modified xsi:type="dcterms:W3CDTF">2012-12-19T09:40:00Z</dcterms:modified>
</cp:coreProperties>
</file>