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CF" w:rsidRDefault="00BE0CCF" w:rsidP="00BE0CCF">
      <w:r>
        <w:t xml:space="preserve">ИНСТРУКЦИЯ </w:t>
      </w:r>
    </w:p>
    <w:p w:rsidR="00BE0CCF" w:rsidRDefault="00BE0CCF" w:rsidP="00BE0CCF">
      <w:r>
        <w:t xml:space="preserve">О МЕРАХ ПОЖАРНОЙ БЕЗОПАСНОСТИ В СКЛАДСКИХ ПОМЕЩЕНИЯХ </w:t>
      </w:r>
    </w:p>
    <w:p w:rsidR="00BE0CCF" w:rsidRDefault="00BE0CCF" w:rsidP="00BE0CCF"/>
    <w:p w:rsidR="00BE0CCF" w:rsidRDefault="00BE0CCF" w:rsidP="00BE0CCF">
      <w:r>
        <w:t>1 Общие требования.</w:t>
      </w:r>
    </w:p>
    <w:p w:rsidR="00BE0CCF" w:rsidRDefault="00BE0CCF" w:rsidP="00BE0CCF"/>
    <w:p w:rsidR="00BE0CCF" w:rsidRDefault="00BE0CCF" w:rsidP="00BE0CCF">
      <w:r>
        <w:t>1.1 Настоящая инструкция разработана в соответствии с Правилами пожарной безопасности в Российской Федерации (ППБ-01-03), устанавливает требования пожарной безопасности для зданий и помещений складского назначения на объектах филиала ОАО «   »</w:t>
      </w:r>
      <w:proofErr w:type="gramStart"/>
      <w:r>
        <w:t xml:space="preserve"> .</w:t>
      </w:r>
      <w:proofErr w:type="gramEnd"/>
      <w:r>
        <w:t xml:space="preserve"> </w:t>
      </w:r>
    </w:p>
    <w:p w:rsidR="00BE0CCF" w:rsidRDefault="00BE0CCF" w:rsidP="00BE0CCF">
      <w:r>
        <w:t>1.2</w:t>
      </w:r>
      <w:proofErr w:type="gramStart"/>
      <w:r>
        <w:t xml:space="preserve"> П</w:t>
      </w:r>
      <w:proofErr w:type="gramEnd"/>
      <w:r>
        <w:t xml:space="preserve">ри содержании складских помещений работники обязаны руководствоваться Правилами пожарной безопасности в Российской Федерации (ППБ 01-03), Правилами пожарной безопасности для города, СНиП 31-04-2001 «Складские здания», другими нормативными документами, регламентирующими требования пожарной безопасности, и настоящей </w:t>
      </w:r>
      <w:proofErr w:type="spellStart"/>
      <w:r>
        <w:t>Инструк-цией</w:t>
      </w:r>
      <w:proofErr w:type="spellEnd"/>
      <w:r>
        <w:t xml:space="preserve">. </w:t>
      </w:r>
    </w:p>
    <w:p w:rsidR="00BE0CCF" w:rsidRDefault="00BE0CCF" w:rsidP="00BE0CCF">
      <w:r>
        <w:t xml:space="preserve">1.3 Складские помещения по функциональной пожарной опасности относятся к классу Ф5.2. </w:t>
      </w:r>
    </w:p>
    <w:p w:rsidR="00BE0CCF" w:rsidRDefault="00BE0CCF" w:rsidP="00BE0CCF">
      <w:r>
        <w:t xml:space="preserve">1.4 Работники складских помещений допускаются к работе только после прохождения вводного и первичного противопожарного инструктажей на рабочем месте. Результаты проведения инструктажей фиксируются соответственно в «Журнале регистрации вводного противопожарного инструктажа» и в «Журнале регистрации противопожарного инструктажа на рабочем месте», с обязательной подписью инструктируемого и инструктирующего. </w:t>
      </w:r>
    </w:p>
    <w:p w:rsidR="00BE0CCF" w:rsidRDefault="00BE0CCF" w:rsidP="00BE0CCF">
      <w:r>
        <w:t xml:space="preserve">1.4 Работники должны быть обучены приемам работы с огнетушителем, пожарным краном в случае пожара и знать место их установки, которое обозначено знаками. </w:t>
      </w:r>
    </w:p>
    <w:p w:rsidR="00BE0CCF" w:rsidRDefault="00BE0CCF" w:rsidP="00BE0CCF"/>
    <w:p w:rsidR="00BE0CCF" w:rsidRDefault="00BE0CCF" w:rsidP="00BE0CCF">
      <w:r>
        <w:t xml:space="preserve">2 Требования к складским помещениям. </w:t>
      </w:r>
    </w:p>
    <w:p w:rsidR="00BE0CCF" w:rsidRDefault="00BE0CCF" w:rsidP="00BE0CCF"/>
    <w:p w:rsidR="00BE0CCF" w:rsidRDefault="00BE0CCF" w:rsidP="00BE0CCF">
      <w:r>
        <w:t xml:space="preserve">2.1 Должны оборудоваться автоматической пожарной сигнализацией, сертифицированными первичными средствами пожаротушения, а при необходимости системами </w:t>
      </w:r>
      <w:proofErr w:type="gramStart"/>
      <w:r>
        <w:t>автоматическо-</w:t>
      </w:r>
      <w:proofErr w:type="spellStart"/>
      <w:r>
        <w:t>го</w:t>
      </w:r>
      <w:proofErr w:type="spellEnd"/>
      <w:proofErr w:type="gramEnd"/>
      <w:r>
        <w:t xml:space="preserve"> пожаротушения. </w:t>
      </w:r>
    </w:p>
    <w:p w:rsidR="00BE0CCF" w:rsidRDefault="00BE0CCF" w:rsidP="00BE0CCF">
      <w:r>
        <w:t xml:space="preserve">2.2 Расстояние до складируемых материалов и оборудования должно быть: </w:t>
      </w:r>
    </w:p>
    <w:p w:rsidR="00BE0CCF" w:rsidRDefault="00BE0CCF" w:rsidP="00BE0CCF">
      <w:r>
        <w:t>2.2.1</w:t>
      </w:r>
      <w:proofErr w:type="gramStart"/>
      <w:r>
        <w:t xml:space="preserve"> О</w:t>
      </w:r>
      <w:proofErr w:type="gramEnd"/>
      <w:r>
        <w:t xml:space="preserve">т светильников не менее 0,5 м. </w:t>
      </w:r>
    </w:p>
    <w:p w:rsidR="00BE0CCF" w:rsidRDefault="00BE0CCF" w:rsidP="00BE0CCF">
      <w:r>
        <w:t>2.2.2</w:t>
      </w:r>
      <w:proofErr w:type="gramStart"/>
      <w:r>
        <w:t xml:space="preserve"> О</w:t>
      </w:r>
      <w:proofErr w:type="gramEnd"/>
      <w:r>
        <w:t xml:space="preserve">т оросителей и </w:t>
      </w:r>
      <w:proofErr w:type="spellStart"/>
      <w:r>
        <w:t>насадков</w:t>
      </w:r>
      <w:proofErr w:type="spellEnd"/>
      <w:r>
        <w:t xml:space="preserve"> не менее 1 м. </w:t>
      </w:r>
    </w:p>
    <w:p w:rsidR="00BE0CCF" w:rsidRDefault="00BE0CCF" w:rsidP="00BE0CCF">
      <w:r>
        <w:t>2.2.3</w:t>
      </w:r>
      <w:proofErr w:type="gramStart"/>
      <w:r>
        <w:t xml:space="preserve"> О</w:t>
      </w:r>
      <w:proofErr w:type="gramEnd"/>
      <w:r>
        <w:t xml:space="preserve">т пожарных </w:t>
      </w:r>
      <w:proofErr w:type="spellStart"/>
      <w:r>
        <w:t>извещателей</w:t>
      </w:r>
      <w:proofErr w:type="spellEnd"/>
      <w:r>
        <w:t xml:space="preserve"> не менее 0,6 м. </w:t>
      </w:r>
    </w:p>
    <w:p w:rsidR="00BE0CCF" w:rsidRDefault="00BE0CCF" w:rsidP="00BE0CCF">
      <w:r>
        <w:t>2.3</w:t>
      </w:r>
      <w:proofErr w:type="gramStart"/>
      <w:r>
        <w:t xml:space="preserve"> Н</w:t>
      </w:r>
      <w:proofErr w:type="gramEnd"/>
      <w:r>
        <w:t xml:space="preserve">а дверях с наружной стороны должны быть вывешены таблички с указанием категории взрывопожарной и пожарной опасности складского помещения, номер телефона, фамилия и инициалы лица, ответственного за противопожарный режим помещения. </w:t>
      </w:r>
    </w:p>
    <w:p w:rsidR="00BE0CCF" w:rsidRDefault="00BE0CCF" w:rsidP="00BE0CCF">
      <w:r>
        <w:t xml:space="preserve">2.4 Помещения складов необходимо содержать в чистоте. Упаковочный материал удалять ежедневно по мере его накопления. </w:t>
      </w:r>
    </w:p>
    <w:p w:rsidR="00BE0CCF" w:rsidRDefault="00BE0CCF" w:rsidP="00BE0CCF">
      <w:r>
        <w:lastRenderedPageBreak/>
        <w:t xml:space="preserve">2.5 Аппараты, предназначенные для отключения электроснабжения должны располагаться вне складского помещения на стене из негорючих материалов. </w:t>
      </w:r>
    </w:p>
    <w:p w:rsidR="00BE0CCF" w:rsidRDefault="00BE0CCF" w:rsidP="00BE0CCF">
      <w:r>
        <w:t xml:space="preserve">2.6 Дежурное освещение в складских помещениях, а также эксплуатация электронагревательных приборов и установка штепсельных розеток не допускается. </w:t>
      </w:r>
    </w:p>
    <w:p w:rsidR="00BE0CCF" w:rsidRDefault="00BE0CCF" w:rsidP="00BE0CCF">
      <w:r>
        <w:t>2.7</w:t>
      </w:r>
      <w:proofErr w:type="gramStart"/>
      <w:r>
        <w:t xml:space="preserve"> В</w:t>
      </w:r>
      <w:proofErr w:type="gramEnd"/>
      <w:r>
        <w:t xml:space="preserve"> случае отключения общего освещения в период эвакуации работники должны руководствоваться объемными самосветящимися знаками пожарной безопасности, установленными на путях эвакуации. </w:t>
      </w:r>
    </w:p>
    <w:p w:rsidR="00BE0CCF" w:rsidRDefault="00BE0CCF" w:rsidP="00BE0CCF">
      <w:r>
        <w:t>2.8</w:t>
      </w:r>
      <w:proofErr w:type="gramStart"/>
      <w:r>
        <w:t xml:space="preserve"> П</w:t>
      </w:r>
      <w:proofErr w:type="gramEnd"/>
      <w:r>
        <w:t xml:space="preserve">о окончании работы лицо, ответственное за противопожарный режим помещения, или работник, уходящий последним, должны: </w:t>
      </w:r>
    </w:p>
    <w:p w:rsidR="00BE0CCF" w:rsidRDefault="00BE0CCF" w:rsidP="00BE0CCF">
      <w:r>
        <w:t xml:space="preserve">проверить противопожарное состояние помещения; </w:t>
      </w:r>
    </w:p>
    <w:p w:rsidR="00BE0CCF" w:rsidRDefault="00BE0CCF" w:rsidP="00BE0CCF">
      <w:r>
        <w:t xml:space="preserve">обесточить электрооборудование; </w:t>
      </w:r>
    </w:p>
    <w:p w:rsidR="00BE0CCF" w:rsidRDefault="00BE0CCF" w:rsidP="00BE0CCF">
      <w:r>
        <w:t xml:space="preserve">закрыть окна; </w:t>
      </w:r>
    </w:p>
    <w:p w:rsidR="00BE0CCF" w:rsidRDefault="00BE0CCF" w:rsidP="00BE0CCF">
      <w:r>
        <w:t xml:space="preserve">выйти из помещения и закрыть дверь; </w:t>
      </w:r>
    </w:p>
    <w:p w:rsidR="00BE0CCF" w:rsidRDefault="00BE0CCF" w:rsidP="00BE0CCF">
      <w:r>
        <w:t xml:space="preserve">выключить освещение. </w:t>
      </w:r>
    </w:p>
    <w:p w:rsidR="00BE0CCF" w:rsidRDefault="00BE0CCF" w:rsidP="00BE0CCF"/>
    <w:p w:rsidR="00BE0CCF" w:rsidRDefault="00BE0CCF" w:rsidP="00BE0CCF">
      <w:r>
        <w:t>3 Требования к хранению материалов.</w:t>
      </w:r>
    </w:p>
    <w:p w:rsidR="00BE0CCF" w:rsidRDefault="00BE0CCF" w:rsidP="00BE0CCF"/>
    <w:p w:rsidR="00BE0CCF" w:rsidRDefault="00BE0CCF" w:rsidP="00BE0CCF">
      <w:r>
        <w:t xml:space="preserve">3.1 Работники должны знать правила и нормы хранения и складирования веществ и материалов с учетом показателей пожарной опасности, токсичности, химической активности, а также средств пожаротушения (приложение №2 ППБ 01-03). </w:t>
      </w:r>
    </w:p>
    <w:p w:rsidR="00BE0CCF" w:rsidRDefault="00BE0CCF" w:rsidP="00BE0CCF">
      <w:r>
        <w:t>3.2</w:t>
      </w:r>
      <w:proofErr w:type="gramStart"/>
      <w:r>
        <w:t xml:space="preserve"> В</w:t>
      </w:r>
      <w:proofErr w:type="gramEnd"/>
      <w:r>
        <w:t xml:space="preserve"> зависимости от сочетания свойств вещества и материалы могут быть совместимыми или несовместимыми друг с другом при хранении. </w:t>
      </w:r>
    </w:p>
    <w:p w:rsidR="00BE0CCF" w:rsidRDefault="00BE0CCF" w:rsidP="00BE0CCF">
      <w:r>
        <w:t xml:space="preserve">3.2.1 Несовместимые вещества и материалы: </w:t>
      </w:r>
    </w:p>
    <w:p w:rsidR="00BE0CCF" w:rsidRDefault="00BE0CCF" w:rsidP="00BE0CCF">
      <w:r>
        <w:t xml:space="preserve">увеличивают пожарную опасность каждого из рассмотренных материалов и веществ в </w:t>
      </w:r>
      <w:proofErr w:type="gramStart"/>
      <w:r>
        <w:t>от-дельности</w:t>
      </w:r>
      <w:proofErr w:type="gramEnd"/>
      <w:r>
        <w:t xml:space="preserve">; </w:t>
      </w:r>
    </w:p>
    <w:p w:rsidR="00BE0CCF" w:rsidRDefault="00BE0CCF" w:rsidP="00BE0CCF">
      <w:r>
        <w:t xml:space="preserve">вызывают дополнительные трудности при тушении пожара; </w:t>
      </w:r>
    </w:p>
    <w:p w:rsidR="00BE0CCF" w:rsidRDefault="00BE0CCF" w:rsidP="00BE0CCF">
      <w:r>
        <w:t xml:space="preserve">усиливают экологическую обстановку при пожаре; </w:t>
      </w:r>
    </w:p>
    <w:p w:rsidR="00BE0CCF" w:rsidRDefault="00BE0CCF" w:rsidP="00BE0CCF">
      <w:r>
        <w:t xml:space="preserve">вступают в реакцию взаимодействия друг с другом с образованием опасных веществ. </w:t>
      </w:r>
    </w:p>
    <w:p w:rsidR="00BE0CCF" w:rsidRDefault="00BE0CCF" w:rsidP="00BE0CCF">
      <w:r>
        <w:t>3.3</w:t>
      </w:r>
      <w:proofErr w:type="gramStart"/>
      <w:r>
        <w:t xml:space="preserve"> П</w:t>
      </w:r>
      <w:proofErr w:type="gramEnd"/>
      <w:r>
        <w:t>о потенциальной опасности вызвать пожар, усиливать опасные факторы пожара, отрав-</w:t>
      </w:r>
      <w:proofErr w:type="spellStart"/>
      <w:r>
        <w:t>лять</w:t>
      </w:r>
      <w:proofErr w:type="spellEnd"/>
      <w:r>
        <w:t xml:space="preserve"> среду обитания, воздействовать на человека через кожу, слизистые оболочки </w:t>
      </w:r>
      <w:proofErr w:type="spellStart"/>
      <w:r>
        <w:t>дыха</w:t>
      </w:r>
      <w:proofErr w:type="spellEnd"/>
      <w:r>
        <w:t>-тельных путей, как при нормальных условиях, так и при пожаре вещества и материалы де-</w:t>
      </w:r>
      <w:proofErr w:type="spellStart"/>
      <w:r>
        <w:t>лятся</w:t>
      </w:r>
      <w:proofErr w:type="spellEnd"/>
      <w:r>
        <w:t xml:space="preserve"> на разряды: безопасные; малоопасные; опасные; особо опасные. </w:t>
      </w:r>
    </w:p>
    <w:p w:rsidR="00BE0CCF" w:rsidRDefault="00BE0CCF" w:rsidP="00BE0CCF">
      <w:r>
        <w:t>3.4</w:t>
      </w:r>
      <w:proofErr w:type="gramStart"/>
      <w:r>
        <w:t xml:space="preserve"> П</w:t>
      </w:r>
      <w:proofErr w:type="gramEnd"/>
      <w:r>
        <w:t xml:space="preserve">ри стеллажном хранении и хранении в контейнерах стеллажи и контейнеры должны быть изготовлены из металла. </w:t>
      </w:r>
    </w:p>
    <w:p w:rsidR="00BE0CCF" w:rsidRDefault="00BE0CCF" w:rsidP="00BE0CCF">
      <w:r>
        <w:lastRenderedPageBreak/>
        <w:t>3.5</w:t>
      </w:r>
      <w:proofErr w:type="gramStart"/>
      <w:r>
        <w:t xml:space="preserve"> П</w:t>
      </w:r>
      <w:proofErr w:type="gramEnd"/>
      <w:r>
        <w:t xml:space="preserve">ри </w:t>
      </w:r>
      <w:proofErr w:type="spellStart"/>
      <w:r>
        <w:t>бесстеллажном</w:t>
      </w:r>
      <w:proofErr w:type="spellEnd"/>
      <w:r>
        <w:t xml:space="preserve"> способе хранения материалы должны укладываться в штабеля. </w:t>
      </w:r>
    </w:p>
    <w:p w:rsidR="00BE0CCF" w:rsidRDefault="00BE0CCF" w:rsidP="00BE0CCF">
      <w:r>
        <w:t>3.6</w:t>
      </w:r>
      <w:proofErr w:type="gramStart"/>
      <w:r>
        <w:t xml:space="preserve"> Н</w:t>
      </w:r>
      <w:proofErr w:type="gramEnd"/>
      <w:r>
        <w:t xml:space="preserve">апротив дверных проемов складских помещений должны оставаться свободные проходы шириной равной ширине дверей, но не менее 1-го метра, а через каждые 6 метров должны быть продольные проходы шириной не менее 0,8 метров. </w:t>
      </w:r>
    </w:p>
    <w:p w:rsidR="00BE0CCF" w:rsidRDefault="00BE0CCF" w:rsidP="00BE0CCF">
      <w:r>
        <w:t xml:space="preserve">3.7 Хранение и применение веществ и материалов в складских помещениях осуществлять с учетом возможности их совместного хранения на основе количественного учета показателей пожарной опасности, токсичности, химической активности, а также однородности средств пожаротушения. </w:t>
      </w:r>
    </w:p>
    <w:p w:rsidR="00BE0CCF" w:rsidRDefault="00BE0CCF" w:rsidP="00BE0CCF">
      <w:r>
        <w:t xml:space="preserve">3.8 Места хранения легковоспламеняющихся и горючих жидкостей, баллонов с газами, взрывчатых веществ и других взрывопожароопасных веществ и материалов подлежат обязательному согласованию с лицом ответственным за обеспечение пожарной безопасности. Места хранения должны быть обозначены знаками. </w:t>
      </w:r>
    </w:p>
    <w:p w:rsidR="00BE0CCF" w:rsidRDefault="00BE0CCF" w:rsidP="00BE0CCF">
      <w:r>
        <w:t xml:space="preserve">3.9 Хранение канцелярских принадлежностей допускается с хранением расходных материалов производственного назначения (за исключением упаковочных материалов для кассового узла). </w:t>
      </w:r>
    </w:p>
    <w:p w:rsidR="00BE0CCF" w:rsidRDefault="00BE0CCF" w:rsidP="00BE0CCF">
      <w:r>
        <w:t>3.10 Емкости (бутылки и другая тара) с легковоспламеняющимися и горючими жидкостями, баллоны с горючими газами, а также аэрозольные упаковки должны быть защищены от солнечного и иного теплового воздействия.</w:t>
      </w:r>
    </w:p>
    <w:p w:rsidR="00BE0CCF" w:rsidRDefault="00BE0CCF" w:rsidP="00BE0CCF"/>
    <w:p w:rsidR="00BE0CCF" w:rsidRDefault="00BE0CCF" w:rsidP="00BE0CCF">
      <w:r>
        <w:t>4</w:t>
      </w:r>
      <w:proofErr w:type="gramStart"/>
      <w:r>
        <w:t xml:space="preserve"> З</w:t>
      </w:r>
      <w:proofErr w:type="gramEnd"/>
      <w:r>
        <w:t>апрещается:</w:t>
      </w:r>
    </w:p>
    <w:p w:rsidR="00BE0CCF" w:rsidRDefault="00BE0CCF" w:rsidP="00BE0CCF"/>
    <w:p w:rsidR="00BE0CCF" w:rsidRDefault="00BE0CCF" w:rsidP="00BE0CCF">
      <w:r>
        <w:t>4.1</w:t>
      </w:r>
      <w:proofErr w:type="gramStart"/>
      <w:r>
        <w:t xml:space="preserve"> Х</w:t>
      </w:r>
      <w:proofErr w:type="gramEnd"/>
      <w:r>
        <w:t>ранить легковоспламеняющиеся жидкости и горючие жидкости в стеклянной таре емко-</w:t>
      </w:r>
      <w:proofErr w:type="spellStart"/>
      <w:r>
        <w:t>стью</w:t>
      </w:r>
      <w:proofErr w:type="spellEnd"/>
      <w:r>
        <w:t xml:space="preserve"> более 1л, а также, не обозначенных предупреждающими надписями «Огнеопасно», «Не распылять вблизи огня». </w:t>
      </w:r>
    </w:p>
    <w:p w:rsidR="00BE0CCF" w:rsidRDefault="00BE0CCF" w:rsidP="00BE0CCF">
      <w:r>
        <w:t>4.2</w:t>
      </w:r>
      <w:proofErr w:type="gramStart"/>
      <w:r>
        <w:t xml:space="preserve"> О</w:t>
      </w:r>
      <w:proofErr w:type="gramEnd"/>
      <w:r>
        <w:t xml:space="preserve">ставлять без присмотра включенные в сеть электрические приборы. </w:t>
      </w:r>
    </w:p>
    <w:p w:rsidR="00BE0CCF" w:rsidRDefault="00BE0CCF" w:rsidP="00BE0CCF">
      <w:r>
        <w:t>4.3</w:t>
      </w:r>
      <w:proofErr w:type="gramStart"/>
      <w:r>
        <w:t xml:space="preserve"> Х</w:t>
      </w:r>
      <w:proofErr w:type="gramEnd"/>
      <w:r>
        <w:t xml:space="preserve">ранить совместно в одной секции с каучуком или резиной, какие либо другие материалы, не зависимо от однородности применяемых огнетушащих веществ. </w:t>
      </w:r>
    </w:p>
    <w:p w:rsidR="00BE0CCF" w:rsidRDefault="00BE0CCF" w:rsidP="00BE0CCF">
      <w:r>
        <w:t>4.4</w:t>
      </w:r>
      <w:proofErr w:type="gramStart"/>
      <w:r>
        <w:t xml:space="preserve"> П</w:t>
      </w:r>
      <w:proofErr w:type="gramEnd"/>
      <w:r>
        <w:t xml:space="preserve">роводить огневые и другие пожароопасные работы без наряда-допуска (разрешения) и при нахождении в помещении лиц, не участвующих, в проведении данных работ. </w:t>
      </w:r>
    </w:p>
    <w:p w:rsidR="00BE0CCF" w:rsidRDefault="00BE0CCF" w:rsidP="00BE0CCF">
      <w:r>
        <w:t>4.5</w:t>
      </w:r>
      <w:proofErr w:type="gramStart"/>
      <w:r>
        <w:t xml:space="preserve"> К</w:t>
      </w:r>
      <w:proofErr w:type="gramEnd"/>
      <w:r>
        <w:t xml:space="preserve">урить. Пользоваться открытым источником огня. </w:t>
      </w:r>
    </w:p>
    <w:p w:rsidR="00BE0CCF" w:rsidRDefault="00BE0CCF" w:rsidP="00BE0CCF">
      <w:r>
        <w:t>4.6</w:t>
      </w:r>
      <w:proofErr w:type="gramStart"/>
      <w:r>
        <w:t xml:space="preserve"> П</w:t>
      </w:r>
      <w:proofErr w:type="gramEnd"/>
      <w:r>
        <w:t xml:space="preserve">рименять провода с поврежденной или потерявшей защитные свойства изоляцией. </w:t>
      </w:r>
    </w:p>
    <w:p w:rsidR="00BE0CCF" w:rsidRDefault="00BE0CCF" w:rsidP="00BE0CCF">
      <w:r>
        <w:t>4.7</w:t>
      </w:r>
      <w:proofErr w:type="gramStart"/>
      <w:r>
        <w:t xml:space="preserve"> Х</w:t>
      </w:r>
      <w:proofErr w:type="gramEnd"/>
      <w:r>
        <w:t xml:space="preserve">ранить в подвальных и цокольных помещениях легковоспламеняющиеся и </w:t>
      </w:r>
      <w:proofErr w:type="spellStart"/>
      <w:r>
        <w:t>го¬рючие</w:t>
      </w:r>
      <w:proofErr w:type="spellEnd"/>
      <w:r>
        <w:t xml:space="preserve"> жидкости, взрывчатые вещества, баллоны с газами, товары в </w:t>
      </w:r>
      <w:proofErr w:type="spellStart"/>
      <w:r>
        <w:t>аэрозоль¬ной</w:t>
      </w:r>
      <w:proofErr w:type="spellEnd"/>
      <w:r>
        <w:t xml:space="preserve"> упаковке, целлулоид и другие взрывопожароопасные вещества и </w:t>
      </w:r>
      <w:proofErr w:type="spellStart"/>
      <w:r>
        <w:t>материа¬лы</w:t>
      </w:r>
      <w:proofErr w:type="spellEnd"/>
      <w:r>
        <w:t xml:space="preserve">. </w:t>
      </w:r>
    </w:p>
    <w:p w:rsidR="00BE0CCF" w:rsidRDefault="00BE0CCF" w:rsidP="00BE0CCF">
      <w:r>
        <w:t>4.8</w:t>
      </w:r>
      <w:proofErr w:type="gramStart"/>
      <w:r>
        <w:t xml:space="preserve"> З</w:t>
      </w:r>
      <w:proofErr w:type="gramEnd"/>
      <w:r>
        <w:t>агромождать мебелью, оборудованием и другими предметами эвакуационные пути, проходы и подходы к пожарным кранам, огнетушителям.</w:t>
      </w:r>
    </w:p>
    <w:p w:rsidR="00BE0CCF" w:rsidRDefault="00BE0CCF" w:rsidP="00BE0CCF"/>
    <w:p w:rsidR="00BE0CCF" w:rsidRDefault="00BE0CCF" w:rsidP="00BE0CCF">
      <w:r>
        <w:lastRenderedPageBreak/>
        <w:t xml:space="preserve">5 Действия персонала при пожаре. </w:t>
      </w:r>
    </w:p>
    <w:p w:rsidR="00BE0CCF" w:rsidRDefault="00BE0CCF" w:rsidP="00BE0CCF"/>
    <w:p w:rsidR="00BE0CCF" w:rsidRDefault="00BE0CCF" w:rsidP="00BE0CCF">
      <w:r>
        <w:t xml:space="preserve">5.1 Первый работник, обнаруживший пожар или признаки горения (задымление, запах гари, повышение температуры), немедленно должен сообщить по телефону 01 в пожарную охрану, сотрудникам охраны, указать объект и место возникновения пожара, сообщить свою фамилию. </w:t>
      </w:r>
    </w:p>
    <w:p w:rsidR="00BE0CCF" w:rsidRDefault="00BE0CCF" w:rsidP="00BE0CCF">
      <w:r>
        <w:t>5.2</w:t>
      </w:r>
      <w:proofErr w:type="gramStart"/>
      <w:r>
        <w:t xml:space="preserve"> П</w:t>
      </w:r>
      <w:proofErr w:type="gramEnd"/>
      <w:r>
        <w:t xml:space="preserve">о возможности приступить к тушению пожара имеющимися огнетушителями и (или) использовать для тушения пожарный кран. </w:t>
      </w:r>
    </w:p>
    <w:p w:rsidR="00BE0CCF" w:rsidRDefault="00BE0CCF" w:rsidP="00BE0CCF">
      <w:r>
        <w:t>5.2.1</w:t>
      </w:r>
      <w:proofErr w:type="gramStart"/>
      <w:r>
        <w:t xml:space="preserve"> П</w:t>
      </w:r>
      <w:proofErr w:type="gramEnd"/>
      <w:r>
        <w:t xml:space="preserve">ри применении огнетушителей следует руководствоваться инструкцией ИПБ № 04. </w:t>
      </w:r>
    </w:p>
    <w:p w:rsidR="00BE0CCF" w:rsidRDefault="00BE0CCF" w:rsidP="00BE0CCF">
      <w:r>
        <w:t xml:space="preserve">5.2.2 Порядок приведения в действие пожарного крана внутреннего противопожарного водопровода: </w:t>
      </w:r>
    </w:p>
    <w:p w:rsidR="00BE0CCF" w:rsidRDefault="00BE0CCF" w:rsidP="00BE0CCF">
      <w:r>
        <w:t xml:space="preserve">необходимо обесточить электрооборудование; </w:t>
      </w:r>
    </w:p>
    <w:p w:rsidR="00BE0CCF" w:rsidRDefault="00BE0CCF" w:rsidP="00BE0CCF">
      <w:r>
        <w:t xml:space="preserve">первый номер срывает пломбу и открывает шкаф, второй номер берет ствол и раскатывает пожарный рукав в направлении очага пожара; </w:t>
      </w:r>
    </w:p>
    <w:p w:rsidR="00BE0CCF" w:rsidRDefault="00BE0CCF" w:rsidP="00BE0CCF">
      <w:r>
        <w:t>далее первый номер открывает кран и включает кнопку насоса–</w:t>
      </w:r>
      <w:proofErr w:type="spellStart"/>
      <w:r>
        <w:t>повысителя</w:t>
      </w:r>
      <w:proofErr w:type="spellEnd"/>
      <w:r>
        <w:t xml:space="preserve">, а второй </w:t>
      </w:r>
      <w:proofErr w:type="gramStart"/>
      <w:r>
        <w:t>но-мер</w:t>
      </w:r>
      <w:proofErr w:type="gramEnd"/>
      <w:r>
        <w:t xml:space="preserve"> работает со стволом по тушению пожара. </w:t>
      </w:r>
    </w:p>
    <w:p w:rsidR="005C57DD" w:rsidRDefault="00BE0CCF" w:rsidP="00BE0CCF">
      <w:r>
        <w:t>5.3</w:t>
      </w:r>
      <w:proofErr w:type="gramStart"/>
      <w:r>
        <w:tab/>
        <w:t>П</w:t>
      </w:r>
      <w:proofErr w:type="gramEnd"/>
      <w:r>
        <w:t>ри невозможности организовать тушение пожара немедленно покинуть здание, руководствуясь планом эвакуации.</w:t>
      </w:r>
      <w:bookmarkStart w:id="0" w:name="_GoBack"/>
      <w:bookmarkEnd w:id="0"/>
    </w:p>
    <w:sectPr w:rsidR="005C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CF"/>
    <w:rsid w:val="005C57DD"/>
    <w:rsid w:val="00B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2012-12-19T09:37:00Z</dcterms:created>
  <dcterms:modified xsi:type="dcterms:W3CDTF">2012-12-19T09:37:00Z</dcterms:modified>
</cp:coreProperties>
</file>