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B" w:rsidRDefault="002F6C5B" w:rsidP="002F6C5B">
      <w:r>
        <w:t xml:space="preserve">Утверждено </w:t>
      </w:r>
    </w:p>
    <w:p w:rsidR="002F6C5B" w:rsidRDefault="002F6C5B" w:rsidP="002F6C5B">
      <w:r>
        <w:t xml:space="preserve">Департаментом лесного комплекса </w:t>
      </w:r>
    </w:p>
    <w:p w:rsidR="002F6C5B" w:rsidRDefault="002F6C5B" w:rsidP="002F6C5B">
      <w:r>
        <w:t xml:space="preserve">Министерства экономики Российской Федерации </w:t>
      </w:r>
    </w:p>
    <w:p w:rsidR="002F6C5B" w:rsidRDefault="002F6C5B" w:rsidP="002F6C5B">
      <w:r>
        <w:t>15 декабря 1997 г.</w:t>
      </w:r>
    </w:p>
    <w:p w:rsidR="002F6C5B" w:rsidRDefault="002F6C5B" w:rsidP="002F6C5B">
      <w:r>
        <w:t xml:space="preserve">Типовая инструкция </w:t>
      </w:r>
    </w:p>
    <w:p w:rsidR="002F6C5B" w:rsidRDefault="002F6C5B" w:rsidP="002F6C5B">
      <w:r>
        <w:t>по охране труда для бригады (звена) по приземлению опасных деревьев</w:t>
      </w:r>
    </w:p>
    <w:p w:rsidR="002F6C5B" w:rsidRDefault="002F6C5B" w:rsidP="002F6C5B">
      <w:r>
        <w:t>ТОИ Р-15-002-97</w:t>
      </w:r>
    </w:p>
    <w:p w:rsidR="002F6C5B" w:rsidRDefault="002F6C5B" w:rsidP="002F6C5B">
      <w:r>
        <w:t>Инструкция вводится в действие с 01.01.1998 г.</w:t>
      </w:r>
    </w:p>
    <w:p w:rsidR="002F6C5B" w:rsidRDefault="002F6C5B" w:rsidP="002F6C5B"/>
    <w:p w:rsidR="002F6C5B" w:rsidRDefault="002F6C5B" w:rsidP="002F6C5B">
      <w:r>
        <w:t>1. Общие требования безопасности</w:t>
      </w:r>
    </w:p>
    <w:p w:rsidR="002F6C5B" w:rsidRDefault="002F6C5B" w:rsidP="002F6C5B">
      <w:r>
        <w:t xml:space="preserve">1.1. Приземление опасных деревьев, как правило, должно осуществляться бригадой или звеном в составе не менее двух человек (вальщик и лесоруб), из которых один назначается старшим. </w:t>
      </w:r>
    </w:p>
    <w:p w:rsidR="002F6C5B" w:rsidRDefault="002F6C5B" w:rsidP="002F6C5B">
      <w:r>
        <w:t xml:space="preserve">1.2. Рабочие должны быть обучены безопасным приемам и пройти инструктаж по охране труда в объеме данной инструкции. </w:t>
      </w:r>
    </w:p>
    <w:p w:rsidR="002F6C5B" w:rsidRDefault="002F6C5B" w:rsidP="002F6C5B">
      <w:r>
        <w:t xml:space="preserve">1.3. Вальщик с лесорубом должны быть оснащены двумя бензопилами, топором, переносной лебедкой или веревкой (канатом) длиной 35 м, валочной вилкой с шестом длиной 4,5 - 5,5 м. На особо трудные участки для снятия большого числа зависших деревьев в распоряжение старшего бригады (звена) должен выделяться трелевочный трактор. </w:t>
      </w:r>
    </w:p>
    <w:p w:rsidR="002F6C5B" w:rsidRDefault="002F6C5B" w:rsidP="002F6C5B">
      <w:r>
        <w:t xml:space="preserve">1.4. Для валки опасных деревьев не разрешается использование </w:t>
      </w:r>
      <w:proofErr w:type="spellStart"/>
      <w:r>
        <w:t>гидроклина</w:t>
      </w:r>
      <w:proofErr w:type="spellEnd"/>
      <w:r>
        <w:t xml:space="preserve">, клиньев и валочных лопаток. </w:t>
      </w:r>
    </w:p>
    <w:p w:rsidR="002F6C5B" w:rsidRDefault="002F6C5B" w:rsidP="002F6C5B">
      <w:r>
        <w:t xml:space="preserve">Работа одного вальщика без лесоруба по приземлению опасных деревьев запрещается. </w:t>
      </w:r>
    </w:p>
    <w:p w:rsidR="002F6C5B" w:rsidRDefault="002F6C5B" w:rsidP="002F6C5B">
      <w:r>
        <w:t>1.5. Приземление опасных деревьев выполняется до разработки лесосек в бесснежный период или при глубине снежного покрова, не превышающей 30 см.</w:t>
      </w:r>
    </w:p>
    <w:p w:rsidR="002F6C5B" w:rsidRDefault="002F6C5B" w:rsidP="002F6C5B">
      <w:r>
        <w:t>2. Требования безопасности перед началом работы</w:t>
      </w:r>
    </w:p>
    <w:p w:rsidR="002F6C5B" w:rsidRDefault="002F6C5B" w:rsidP="002F6C5B">
      <w:r>
        <w:t xml:space="preserve">2.1. Получить от мастера или другого руководителя распоряжение, на каком участке или лесосеке работать. Самовольный переход на другую лесосеку или участок не разрешается. </w:t>
      </w:r>
    </w:p>
    <w:p w:rsidR="002F6C5B" w:rsidRDefault="002F6C5B" w:rsidP="002F6C5B">
      <w:r>
        <w:t xml:space="preserve">2.2. Проверить состояние вспомогательных средств и инструментов. При обнаружении неисправностей принять меры к их устранению. Работать неисправными вспомогательными средствами и инструментами не разрешается. </w:t>
      </w:r>
    </w:p>
    <w:p w:rsidR="002F6C5B" w:rsidRDefault="002F6C5B" w:rsidP="002F6C5B">
      <w:r>
        <w:t xml:space="preserve">2.3. Ознакомиться в натуре совместно с мастером с объемом и характером выполняемых работ путем обхода лесосеки или ее участка, </w:t>
      </w:r>
      <w:proofErr w:type="gramStart"/>
      <w:r>
        <w:t>используя при отводе лесосеки подготовленные визиры и просматривая деревья справа и слева</w:t>
      </w:r>
      <w:proofErr w:type="gramEnd"/>
      <w:r>
        <w:t>. Специальные визиры для этих целей не прокладываются.</w:t>
      </w:r>
    </w:p>
    <w:p w:rsidR="002F6C5B" w:rsidRDefault="002F6C5B" w:rsidP="002F6C5B">
      <w:r>
        <w:t>3.Требования безопасности во время работы</w:t>
      </w:r>
    </w:p>
    <w:p w:rsidR="002F6C5B" w:rsidRDefault="002F6C5B" w:rsidP="002F6C5B">
      <w:r>
        <w:lastRenderedPageBreak/>
        <w:t xml:space="preserve">3.1. Уборка деревьев заключается в их валке (приземлении). Приземление опасных деревьев следует начинать на участках, имеющих хорошие подходы или примыкающие к дорогам, просекам, визирам, разрабатывая последовательно ленту за лентой. Ширина лент </w:t>
      </w:r>
    </w:p>
    <w:p w:rsidR="002F6C5B" w:rsidRDefault="002F6C5B" w:rsidP="002F6C5B">
      <w:r>
        <w:t xml:space="preserve">3.2. Валка ветровальных деревьев с частично вывороченной корневой системой и вершиной, не лежащей на земле, осуществляется в сторону их наклона. Наклоненные, надломленные, подколотые отдельно стоящие деревья разрешается спиливать только после предварительной обвязки ствола в нужней части его цепью, канатом или веревкой (4-5 витками) и забивки клина под обвязку. Подпил таких деревьев выполняется на глубине до 1/2 диаметра в месте спиливания. </w:t>
      </w:r>
    </w:p>
    <w:p w:rsidR="002F6C5B" w:rsidRDefault="002F6C5B" w:rsidP="002F6C5B">
      <w:r>
        <w:t xml:space="preserve">3.3. Для уборки сильно наклоненных ветровальных деревьев с вывороченной корневой системой, вершина которых не лежит на земле, следует использовать отвал трелевочного трактора или бульдозера. </w:t>
      </w:r>
    </w:p>
    <w:p w:rsidR="002F6C5B" w:rsidRDefault="002F6C5B" w:rsidP="002F6C5B">
      <w:r>
        <w:t xml:space="preserve">Лежащие на земле ветровальные деревья оставляются. </w:t>
      </w:r>
    </w:p>
    <w:p w:rsidR="002F6C5B" w:rsidRDefault="002F6C5B" w:rsidP="002F6C5B">
      <w:r>
        <w:t xml:space="preserve">3.4. Запрещается отпиливать </w:t>
      </w:r>
      <w:proofErr w:type="spellStart"/>
      <w:r>
        <w:t>чураки</w:t>
      </w:r>
      <w:proofErr w:type="spellEnd"/>
      <w:r>
        <w:t xml:space="preserve"> от комля зависшего дерева, обрезать зацепившиеся сучья, на которых зависло дерево, подрубать корни, комель или пень зависшего дерева.</w:t>
      </w:r>
    </w:p>
    <w:p w:rsidR="002F6C5B" w:rsidRDefault="002F6C5B" w:rsidP="002F6C5B">
      <w:r>
        <w:t>4. Требования безопасности в аварийных ситуациях</w:t>
      </w:r>
    </w:p>
    <w:p w:rsidR="002F6C5B" w:rsidRDefault="002F6C5B" w:rsidP="002F6C5B">
      <w:r>
        <w:t>4.1. Приземление опасных деревьев должно быть прекращено при обнаружения нарушения 50-метровой опасной зоны, а также во время ливневого дождя, при грозе, сильном снегопаде, густом тумане (видимость менее 50 м) и при скорости ветра свыше 8,5 м/</w:t>
      </w:r>
      <w:proofErr w:type="gramStart"/>
      <w:r>
        <w:t>с</w:t>
      </w:r>
      <w:proofErr w:type="gramEnd"/>
      <w:r>
        <w:t xml:space="preserve">. </w:t>
      </w:r>
    </w:p>
    <w:p w:rsidR="002F6C5B" w:rsidRDefault="002F6C5B" w:rsidP="002F6C5B">
      <w:r>
        <w:t xml:space="preserve">4.2. При зажиме пильного аппарата в резе необходимо выключить двигатель и после этого освободить пильный аппарат. </w:t>
      </w:r>
    </w:p>
    <w:p w:rsidR="002F6C5B" w:rsidRDefault="002F6C5B" w:rsidP="002F6C5B">
      <w:r>
        <w:t xml:space="preserve">4.3. При необходимости устранения возникшей неисправности в процессе работы и проведения технического обслуживания </w:t>
      </w:r>
      <w:proofErr w:type="spellStart"/>
      <w:r>
        <w:t>бензиномоторной</w:t>
      </w:r>
      <w:proofErr w:type="spellEnd"/>
      <w:r>
        <w:t xml:space="preserve"> пилы работающий обязан выключить двигатель, </w:t>
      </w:r>
    </w:p>
    <w:p w:rsidR="002F6C5B" w:rsidRDefault="002F6C5B" w:rsidP="002F6C5B">
      <w:r>
        <w:t xml:space="preserve">4.4. О происшедшем несчастном случае пострадавший или очевидец должен известить мастера или соответствующего руководителя работ. </w:t>
      </w:r>
    </w:p>
    <w:p w:rsidR="002F6C5B" w:rsidRDefault="002F6C5B" w:rsidP="002F6C5B">
      <w:r>
        <w:t xml:space="preserve">4.5. Каждый рабочий должен уметь оказывать доврачебную помощь, Такая помощь оказывается немедленно, непосредственно на месте происшествия и в следующей последовательности: сначала нужно устранить </w:t>
      </w:r>
      <w:proofErr w:type="spellStart"/>
      <w:r>
        <w:t>энергоисточник</w:t>
      </w:r>
      <w:proofErr w:type="spellEnd"/>
      <w:r>
        <w:t xml:space="preserve"> </w:t>
      </w:r>
      <w:proofErr w:type="spellStart"/>
      <w:r>
        <w:t>травмирования</w:t>
      </w:r>
      <w:proofErr w:type="spellEnd"/>
      <w:r>
        <w:t xml:space="preserve"> (выключить двигатель, остановить механизм, извлечь пострадавшего из-под хлыста и др.). </w:t>
      </w:r>
    </w:p>
    <w:p w:rsidR="002F6C5B" w:rsidRDefault="002F6C5B" w:rsidP="002F6C5B">
      <w:proofErr w:type="gramStart"/>
      <w:r>
        <w:t xml:space="preserve">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ткани). </w:t>
      </w:r>
      <w:proofErr w:type="gramEnd"/>
    </w:p>
    <w:p w:rsidR="002F6C5B" w:rsidRDefault="002F6C5B" w:rsidP="002F6C5B">
      <w:r>
        <w:t xml:space="preserve">После оказания доврачебной помощи пострадавший должен быть направлен в ближайшее лечебное учреждение. </w:t>
      </w:r>
    </w:p>
    <w:p w:rsidR="002F6C5B" w:rsidRDefault="002F6C5B" w:rsidP="002F6C5B">
      <w:r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2F6C5B" w:rsidRDefault="002F6C5B" w:rsidP="002F6C5B">
      <w:r>
        <w:lastRenderedPageBreak/>
        <w:t>5. Требования безопасности по окончания работы</w:t>
      </w:r>
    </w:p>
    <w:p w:rsidR="002F6C5B" w:rsidRDefault="002F6C5B" w:rsidP="002F6C5B">
      <w:r>
        <w:t xml:space="preserve">5.1. По окончании </w:t>
      </w:r>
      <w:proofErr w:type="gramStart"/>
      <w:r>
        <w:t>работы</w:t>
      </w:r>
      <w:proofErr w:type="gramEnd"/>
      <w:r>
        <w:t xml:space="preserve"> работающие на подготовительных работах обязаны: </w:t>
      </w:r>
    </w:p>
    <w:p w:rsidR="002F6C5B" w:rsidRDefault="002F6C5B" w:rsidP="002F6C5B">
      <w:r>
        <w:t xml:space="preserve">очистить моторный инструмент от грязи, опилок и остатков мусора; </w:t>
      </w:r>
    </w:p>
    <w:p w:rsidR="002F6C5B" w:rsidRDefault="002F6C5B" w:rsidP="002F6C5B">
      <w:r>
        <w:t xml:space="preserve">снять пильную цепь, промыть и положить в ванну с маслом; промыть воздушный фильтр карбюратора и очистить сетку воздушного вентилятора </w:t>
      </w:r>
      <w:proofErr w:type="spellStart"/>
      <w:r>
        <w:t>бензиномоторной</w:t>
      </w:r>
      <w:proofErr w:type="spellEnd"/>
      <w:r>
        <w:t xml:space="preserve"> пилы; </w:t>
      </w:r>
    </w:p>
    <w:p w:rsidR="002F6C5B" w:rsidRDefault="002F6C5B" w:rsidP="002F6C5B">
      <w:r>
        <w:t xml:space="preserve">поставить </w:t>
      </w:r>
      <w:proofErr w:type="spellStart"/>
      <w:r>
        <w:t>бензиномоторную</w:t>
      </w:r>
      <w:proofErr w:type="spellEnd"/>
      <w:r>
        <w:t xml:space="preserve"> пилу в предназначенное для хранения место. </w:t>
      </w:r>
    </w:p>
    <w:p w:rsidR="002F6C5B" w:rsidRDefault="002F6C5B" w:rsidP="002F6C5B">
      <w:r>
        <w:t xml:space="preserve">5.2. Лесоруб обязан очистить от грязи и убрать вспомогательный инструмент. </w:t>
      </w:r>
    </w:p>
    <w:p w:rsidR="00AD69E7" w:rsidRDefault="002F6C5B" w:rsidP="002F6C5B">
      <w:r>
        <w:t>5.3. Об имевших место недостатках в области охраны труда известить мастера или соответствующего руководителя работ.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5B"/>
    <w:rsid w:val="002F6C5B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2012-12-25T08:57:00Z</dcterms:created>
  <dcterms:modified xsi:type="dcterms:W3CDTF">2012-12-25T08:57:00Z</dcterms:modified>
</cp:coreProperties>
</file>