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5" w:rsidRDefault="00D22185" w:rsidP="00D22185">
      <w:r>
        <w:t xml:space="preserve">Макет инструкции по охране труда </w:t>
      </w:r>
    </w:p>
    <w:p w:rsidR="00D22185" w:rsidRDefault="00D22185" w:rsidP="00D22185">
      <w:r>
        <w:t>для бетонщиков</w:t>
      </w:r>
    </w:p>
    <w:p w:rsidR="00D22185" w:rsidRDefault="00D22185" w:rsidP="00D22185">
      <w:r>
        <w:t>МИ-1-3-2009</w:t>
      </w:r>
    </w:p>
    <w:p w:rsidR="00D22185" w:rsidRDefault="00D22185" w:rsidP="00D22185">
      <w:r>
        <w:t>Макет инструкции по охране труда для бетонщиков МИ-1-3-2009 подготовлен на основе СП 12-135-2003 "Безопасность труда в строительстве. Отраслевые типовые инструкции по охране труда", содержащего отраслевую типовую инструкцию по охране труда - ТИ РО 004-2003, с учетом требований действующих законодательных и нормативных правовых актов, содержащих государственные нормативные требования охраны труда, указанных в Приложении 4.</w:t>
      </w:r>
    </w:p>
    <w:p w:rsidR="00D22185" w:rsidRDefault="00D22185" w:rsidP="00D22185">
      <w:r>
        <w:t>Макет предназначен для подготовки инструкции по охране труда для бетонщиков при выполнении ими работ (приготовлении, доставке и укладке бетонной смеси, разборке опалубки, механической обработке бетонных конструкций) согласно профессии и квалификации.</w:t>
      </w:r>
    </w:p>
    <w:p w:rsidR="00D22185" w:rsidRDefault="00D22185" w:rsidP="00D22185">
      <w:r>
        <w:t>Общие требования безопасности</w:t>
      </w:r>
    </w:p>
    <w:p w:rsidR="00D22185" w:rsidRDefault="00D22185" w:rsidP="00D22185">
      <w:r>
        <w:t xml:space="preserve">1. Работники не моложе 18 лет, прошедшие соответствующую подготовку, имеющие профессиональные навыки по выполнению бетонных работ, перед допуском к самостоятельной работе должны пройти: </w:t>
      </w:r>
    </w:p>
    <w:p w:rsidR="00D22185" w:rsidRDefault="00D22185" w:rsidP="00D22185">
      <w: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Минздравсоцразвития России; </w:t>
      </w:r>
    </w:p>
    <w:p w:rsidR="00D22185" w:rsidRDefault="00D22185" w:rsidP="00D22185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D22185" w:rsidRDefault="00D22185" w:rsidP="00D22185">
      <w:r>
        <w:t xml:space="preserve">2. Бетонщики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D22185" w:rsidRDefault="00D22185" w:rsidP="00D22185">
      <w:r>
        <w:t xml:space="preserve">расположение рабочего места вблизи перепада по высоте 1,3 м и более; </w:t>
      </w:r>
    </w:p>
    <w:p w:rsidR="00D22185" w:rsidRDefault="00D22185" w:rsidP="00D22185">
      <w:r>
        <w:t xml:space="preserve">острые кромки, углы, торчащие штыри; </w:t>
      </w:r>
    </w:p>
    <w:p w:rsidR="00D22185" w:rsidRDefault="00D22185" w:rsidP="00D22185">
      <w:r>
        <w:t xml:space="preserve">вибрация; </w:t>
      </w:r>
    </w:p>
    <w:p w:rsidR="00D22185" w:rsidRDefault="00D22185" w:rsidP="00D22185">
      <w:r>
        <w:t xml:space="preserve">движущиеся машины, механизмы и их части; </w:t>
      </w:r>
    </w:p>
    <w:p w:rsidR="00D22185" w:rsidRDefault="00D22185" w:rsidP="00D22185">
      <w:r>
        <w:t xml:space="preserve">повышенное напряжение в электрической цепи, замыкание которой может произойти через тело человека; </w:t>
      </w:r>
    </w:p>
    <w:p w:rsidR="00D22185" w:rsidRDefault="00D22185" w:rsidP="00D22185">
      <w:r>
        <w:t xml:space="preserve">самопроизвольное обрушение элементов конструкций и падение вышерасположенных материалов и конструкций. </w:t>
      </w:r>
    </w:p>
    <w:p w:rsidR="00D22185" w:rsidRDefault="00D22185" w:rsidP="00D22185">
      <w:r>
        <w:t xml:space="preserve">3. Для защиты от механических воздействий, воды, щелочи бетонщики обязаны использовать предоставляемые работодателями бесплатно: </w:t>
      </w:r>
    </w:p>
    <w:p w:rsidR="00D22185" w:rsidRDefault="00D22185" w:rsidP="00D22185">
      <w:r>
        <w:t xml:space="preserve">костюмы брезентовые или костюмы для защиты от воды из синтетической ткани с пленочным покрытием; </w:t>
      </w:r>
    </w:p>
    <w:p w:rsidR="00D22185" w:rsidRDefault="00D22185" w:rsidP="00D22185">
      <w:r>
        <w:lastRenderedPageBreak/>
        <w:t xml:space="preserve">сапоги резиновые с жестким подноском или ботинки кожаные с жестким подноском или сапоги кожаные с жестким подноском; </w:t>
      </w:r>
    </w:p>
    <w:p w:rsidR="00D22185" w:rsidRDefault="00D22185" w:rsidP="00D22185">
      <w:r>
        <w:t xml:space="preserve">рукавицы комбинированные или перчатки с полимерным покрытием; </w:t>
      </w:r>
    </w:p>
    <w:p w:rsidR="00D22185" w:rsidRDefault="00D22185" w:rsidP="00D22185">
      <w:r>
        <w:t xml:space="preserve">жилеты сигнальные 2-го класса защиты. </w:t>
      </w:r>
    </w:p>
    <w:p w:rsidR="00D22185" w:rsidRDefault="00D22185" w:rsidP="00D22185">
      <w:r>
        <w:t xml:space="preserve">На наружных работах зимой следует использовать предоставляемые дополнительно: </w:t>
      </w:r>
    </w:p>
    <w:p w:rsidR="00D22185" w:rsidRDefault="00D22185" w:rsidP="00D22185">
      <w:r>
        <w:t xml:space="preserve">костюмы на утепляющей прокладке или костюмы для защиты от пониженных температур из смешанной или шерстяной ткани; </w:t>
      </w:r>
    </w:p>
    <w:p w:rsidR="00D22185" w:rsidRDefault="00D22185" w:rsidP="00D22185">
      <w:r>
        <w:t xml:space="preserve">валенки с резиновым низом или ботинки кожаные утепленные с жестким подноском; </w:t>
      </w:r>
    </w:p>
    <w:p w:rsidR="00D22185" w:rsidRDefault="00D22185" w:rsidP="00D22185">
      <w:r>
        <w:t xml:space="preserve">перчатки с защитным покрытием морозостойкие, с шерстяными вкладышами; </w:t>
      </w:r>
    </w:p>
    <w:p w:rsidR="00D22185" w:rsidRDefault="00D22185" w:rsidP="00D22185">
      <w:r>
        <w:t xml:space="preserve">жилеты сигнальные 2-го класса защиты. </w:t>
      </w:r>
    </w:p>
    <w:p w:rsidR="00D22185" w:rsidRDefault="00D22185" w:rsidP="00D22185">
      <w:r>
        <w:t xml:space="preserve">Помимо этого в зависимости от условий работы бетонщики обязаны использовать дежурные средства индивидуальной защиты, в том числе: </w:t>
      </w:r>
    </w:p>
    <w:p w:rsidR="00D22185" w:rsidRDefault="00D22185" w:rsidP="00D22185">
      <w:r>
        <w:t xml:space="preserve">при работах на уклонах более 20°, а также отсутствии ограждений рабочего места на высоте - предохранительные пояса; </w:t>
      </w:r>
    </w:p>
    <w:p w:rsidR="00D22185" w:rsidRDefault="00D22185" w:rsidP="00D22185">
      <w:r>
        <w:t xml:space="preserve">при работе с отбойными молотками - антивибрационные рукавицы и защитные очки; </w:t>
      </w:r>
    </w:p>
    <w:p w:rsidR="00D22185" w:rsidRDefault="00D22185" w:rsidP="00D22185">
      <w:r>
        <w:t xml:space="preserve">при работе с электровибраторами, а также работах по электропрогреву - диэлектрические перчатки и сапоги. </w:t>
      </w:r>
    </w:p>
    <w:p w:rsidR="00D22185" w:rsidRDefault="00D22185" w:rsidP="00D22185">
      <w:r>
        <w:t xml:space="preserve">При нахождении на территории стройплощадки бетонщики должны носить защитные каски. </w:t>
      </w:r>
    </w:p>
    <w:p w:rsidR="00D22185" w:rsidRDefault="00D22185" w:rsidP="00D22185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местах, бетонщики обязаны выполнять правила внутреннего трудового распорядка, принятые в данной организации. </w:t>
      </w:r>
    </w:p>
    <w:p w:rsidR="00D22185" w:rsidRDefault="00D22185" w:rsidP="00D22185">
      <w:r>
        <w:t xml:space="preserve">Допуск посторонних лиц, а также работников в нетрезвом состоянии на указанные места запрещается. </w:t>
      </w:r>
    </w:p>
    <w:p w:rsidR="00D22185" w:rsidRDefault="00D22185" w:rsidP="00D22185">
      <w:r>
        <w:t xml:space="preserve">5. В процессе повседневной деятельности бетонщики должны: </w:t>
      </w:r>
    </w:p>
    <w:p w:rsidR="00D22185" w:rsidRDefault="00D22185" w:rsidP="00D22185">
      <w:r>
        <w:t xml:space="preserve">выполнять только ту работу, которая поручена руководителем работ; </w:t>
      </w:r>
    </w:p>
    <w:p w:rsidR="00D22185" w:rsidRDefault="00D22185" w:rsidP="00D22185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D22185" w:rsidRDefault="00D22185" w:rsidP="00D22185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D22185" w:rsidRDefault="00D22185" w:rsidP="00D22185">
      <w:r>
        <w:t xml:space="preserve">быть внимательными во время работы и не допускать нарушений требований безопасности труда. </w:t>
      </w:r>
    </w:p>
    <w:p w:rsidR="00D22185" w:rsidRDefault="00D22185" w:rsidP="00D22185">
      <w:r>
        <w:t>6. Бетонщики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22185" w:rsidRDefault="00D22185" w:rsidP="00D22185">
      <w:r>
        <w:lastRenderedPageBreak/>
        <w:t>Требования безопасности перед началом работы</w:t>
      </w:r>
    </w:p>
    <w:p w:rsidR="00D22185" w:rsidRDefault="00D22185" w:rsidP="00D22185">
      <w:r>
        <w:t xml:space="preserve">7. Перед началом работы бетонщики обязаны: </w:t>
      </w:r>
    </w:p>
    <w:p w:rsidR="00D22185" w:rsidRDefault="00D22185" w:rsidP="00D22185">
      <w:r>
        <w:t xml:space="preserve">а) надеть спецодежду, спецобувь и каску установленного образца; </w:t>
      </w:r>
    </w:p>
    <w:p w:rsidR="00D22185" w:rsidRDefault="00D22185" w:rsidP="00D22185">
      <w:r>
        <w:t xml:space="preserve">б) предъявить руководителю работ удостоверение о проверке знаний безопасных методов работ, получить задание с указанием по обеспечению безопасности труда исходя из специфики выполняемой работы. </w:t>
      </w:r>
    </w:p>
    <w:p w:rsidR="00D22185" w:rsidRDefault="00D22185" w:rsidP="00D22185">
      <w:r>
        <w:t xml:space="preserve">8. После получения задания у бригадира или руководителя работ бетонщики обязаны: </w:t>
      </w:r>
    </w:p>
    <w:p w:rsidR="00D22185" w:rsidRDefault="00D22185" w:rsidP="00D22185">
      <w:r>
        <w:t xml:space="preserve">а) при необходимости подготовить средства индивидуальной защиты и проверить их исправность; </w:t>
      </w:r>
    </w:p>
    <w:p w:rsidR="00D22185" w:rsidRDefault="00D22185" w:rsidP="00D22185">
      <w:r>
        <w:t xml:space="preserve">б) проверить рабочее место и подходы к нему на соответствие требованиям безопасности; </w:t>
      </w:r>
    </w:p>
    <w:p w:rsidR="00D22185" w:rsidRDefault="00D22185" w:rsidP="00D22185"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D22185" w:rsidRDefault="00D22185" w:rsidP="00D22185">
      <w:r>
        <w:t xml:space="preserve">г) проверить целостность опалубки и поддерживающих лесов. </w:t>
      </w:r>
    </w:p>
    <w:p w:rsidR="00D22185" w:rsidRDefault="00D22185" w:rsidP="00D22185">
      <w:r>
        <w:t xml:space="preserve">В случае непрерывного технологического процесса бетонщики осуществляют проверку исправности оборудования и оснастки во время приема и передачи смены. </w:t>
      </w:r>
    </w:p>
    <w:p w:rsidR="00D22185" w:rsidRDefault="00D22185" w:rsidP="00D22185">
      <w:r>
        <w:t xml:space="preserve">9. Бетонщики не должны приступать к выполнению работ при следующих нарушениях требований безопасности: </w:t>
      </w:r>
    </w:p>
    <w:p w:rsidR="00D22185" w:rsidRDefault="00D22185" w:rsidP="00D22185">
      <w:r>
        <w:t xml:space="preserve">а) повреждении целостности или потере устойчивости опалубки и поддерживающих лесов; </w:t>
      </w:r>
    </w:p>
    <w:p w:rsidR="00D22185" w:rsidRDefault="00D22185" w:rsidP="00D22185">
      <w:r>
        <w:t xml:space="preserve">б) отсутствии ограждения рабочего места при выполнении работ на расстоянии менее 2 м от границы перепада по высоте 1,3 м и более; </w:t>
      </w:r>
    </w:p>
    <w:p w:rsidR="00D22185" w:rsidRDefault="00D22185" w:rsidP="00D22185">
      <w:r>
        <w:t xml:space="preserve">в) неисправностях технологической оснастки и инструмента, указанных в инструкциях заводов-изготовителей, при которых не допускается их применение; </w:t>
      </w:r>
    </w:p>
    <w:p w:rsidR="00D22185" w:rsidRDefault="00D22185" w:rsidP="00D22185">
      <w:r>
        <w:t xml:space="preserve">г) несвоевременности проведения очередных испытаний или истечении срока эксплуатации средств защиты, установленного заводом-изготовителем; </w:t>
      </w:r>
    </w:p>
    <w:p w:rsidR="00D22185" w:rsidRDefault="00D22185" w:rsidP="00D22185">
      <w:r>
        <w:t xml:space="preserve">д) недостаточной освещенности рабочих мест и подходов к ним. </w:t>
      </w:r>
    </w:p>
    <w:p w:rsidR="00D22185" w:rsidRDefault="00D22185" w:rsidP="00D22185">
      <w:r>
        <w:t>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D22185" w:rsidRDefault="00D22185" w:rsidP="00D22185">
      <w:r>
        <w:t>Требования безопасности во время работы</w:t>
      </w:r>
    </w:p>
    <w:p w:rsidR="00D22185" w:rsidRDefault="00D22185" w:rsidP="00D22185">
      <w:r>
        <w:t xml:space="preserve">10. Размещение на опалубке оборудования и материалов, не предусмотренных проектом производства работ, а также пребывание людей, непосредственно не участвующих в производстве работ, на настиле опалубки не допускается. </w:t>
      </w:r>
    </w:p>
    <w:p w:rsidR="00D22185" w:rsidRDefault="00D22185" w:rsidP="00D22185">
      <w:r>
        <w:t xml:space="preserve">11. Для перехода бетонщиков с одного рабочего места на другое бетонщики должны использовать оборудованные системы доступа (лестницы, трапы, мостики). </w:t>
      </w:r>
    </w:p>
    <w:p w:rsidR="00D22185" w:rsidRDefault="00D22185" w:rsidP="00D22185">
      <w:r>
        <w:lastRenderedPageBreak/>
        <w:t xml:space="preserve">Ходить по уложенной арматуре следует только по специальным мостикам шириной не менее 0,6 м, устроенным на козелках, установленных на опалубку. </w:t>
      </w:r>
    </w:p>
    <w:p w:rsidR="00D22185" w:rsidRDefault="00D22185" w:rsidP="00D22185">
      <w:r>
        <w:t xml:space="preserve">Нахождение бетонщиков на элементах строительных конструкций, удерживаемых краном, не допускается. </w:t>
      </w:r>
    </w:p>
    <w:p w:rsidR="00D22185" w:rsidRDefault="00D22185" w:rsidP="00D22185">
      <w:r>
        <w:t xml:space="preserve">12. Опалубка перекрытий должна быть ограждена по всему периметру. Все отверстия в полу опалубки должны быть закрыты. При необходимости оставлять отверстия открытыми их следует затягивать проволочной сеткой. </w:t>
      </w:r>
    </w:p>
    <w:p w:rsidR="00D22185" w:rsidRDefault="00D22185" w:rsidP="00D22185">
      <w:r>
        <w:t xml:space="preserve">13.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 производства работ. </w:t>
      </w:r>
    </w:p>
    <w:p w:rsidR="00D22185" w:rsidRDefault="00D22185" w:rsidP="00D22185">
      <w:r>
        <w:t xml:space="preserve">14. При доставке бетона автосамосвалами необходимо соблюдать следующие требования: </w:t>
      </w:r>
    </w:p>
    <w:p w:rsidR="00D22185" w:rsidRDefault="00D22185" w:rsidP="00D22185">
      <w:r>
        <w:t xml:space="preserve">во время движения автосамосвала бетонщики должны находиться на обочине дороги в поле зрения водителя; </w:t>
      </w:r>
    </w:p>
    <w:p w:rsidR="00D22185" w:rsidRDefault="00D22185" w:rsidP="00D22185">
      <w:r>
        <w:t xml:space="preserve">разгрузку автосамосвала следует производить только при полной его остановке и поднятом кузове; </w:t>
      </w:r>
    </w:p>
    <w:p w:rsidR="00D22185" w:rsidRDefault="00D22185" w:rsidP="00D22185">
      <w:r>
        <w:t xml:space="preserve">поднятый кузов следует очищать от налипших кусков бетона совковой лопатой или скребком с длинной рукояткой стоя на земле. </w:t>
      </w:r>
    </w:p>
    <w:p w:rsidR="00D22185" w:rsidRDefault="00D22185" w:rsidP="00D22185">
      <w:r>
        <w:t xml:space="preserve">15. При работе смесительных машин следует соблюдать следующие требования: </w:t>
      </w:r>
    </w:p>
    <w:p w:rsidR="00D22185" w:rsidRDefault="00D22185" w:rsidP="00D22185">
      <w:r>
        <w:t xml:space="preserve">очистка приямков загрузочных ковшей допускается только после надежного закрепления ковша в поднятом положении; </w:t>
      </w:r>
    </w:p>
    <w:p w:rsidR="00D22185" w:rsidRDefault="00D22185" w:rsidP="00D22185">
      <w:r>
        <w:t xml:space="preserve">очистка барабанов и корыт смесительных машин разрешается только после остановки двигателя и снятия напряжения с вывешиванием на рубильнике плаката "Не включать - работают люди!". </w:t>
      </w:r>
    </w:p>
    <w:p w:rsidR="00D22185" w:rsidRDefault="00D22185" w:rsidP="00D22185">
      <w:r>
        <w:t xml:space="preserve">При разгрузке бетоносмесителей бетонщикам запрещается ускорять разгрузку лопатами и другими ручными инструментами. </w:t>
      </w:r>
    </w:p>
    <w:p w:rsidR="00D22185" w:rsidRDefault="00D22185" w:rsidP="00D22185">
      <w:r>
        <w:t xml:space="preserve">16. При подаче бетонной смеси с помощью бадей или бункеров следует выполнять следующие требования: </w:t>
      </w:r>
    </w:p>
    <w:p w:rsidR="00D22185" w:rsidRDefault="00D22185" w:rsidP="00D22185">
      <w:r>
        <w:t xml:space="preserve">перемещение пустого или загруженного бункера следует осуществлять только при закрытом затворе; </w:t>
      </w:r>
    </w:p>
    <w:p w:rsidR="00D22185" w:rsidRDefault="00D22185" w:rsidP="00D22185">
      <w:r>
        <w:t xml:space="preserve">при приеме бетонной смеси из бункеров или бадей расстояние между нижней кромкой бадьи или бункера и ранее уложенным бетоном или поверхностью, на которую укладывается бетон, должно быть не более 1 м, если иные расстояния не предусмотрены проектом производства работ; </w:t>
      </w:r>
    </w:p>
    <w:p w:rsidR="00D22185" w:rsidRDefault="00D22185" w:rsidP="00D22185">
      <w:r>
        <w:t xml:space="preserve">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 </w:t>
      </w:r>
    </w:p>
    <w:p w:rsidR="00D22185" w:rsidRDefault="00D22185" w:rsidP="00D22185">
      <w:r>
        <w:t xml:space="preserve">17. Строповка бункера (бадьи) должна осуществляться бетонщиком, имеющим удостоверение стропальщика. При осуществлении этих работ необходимо выполнять требования МИ-3-10-2009. </w:t>
      </w:r>
    </w:p>
    <w:p w:rsidR="00D22185" w:rsidRDefault="00D22185" w:rsidP="00D22185">
      <w:r>
        <w:lastRenderedPageBreak/>
        <w:t xml:space="preserve">18.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канату. </w:t>
      </w:r>
    </w:p>
    <w:p w:rsidR="00D22185" w:rsidRDefault="00D22185" w:rsidP="00D22185">
      <w:r>
        <w:t xml:space="preserve">19. При подаче бетона с помощью бетоновода необходимо: </w:t>
      </w:r>
    </w:p>
    <w:p w:rsidR="00D22185" w:rsidRDefault="00D22185" w:rsidP="00D22185">
      <w:r>
        <w:t xml:space="preserve">осуществлять работы по монтажу, демонтажу и ремонту бетоноводов, а также удалению из них пробок только после снижения давления до атмосферного; </w:t>
      </w:r>
    </w:p>
    <w:p w:rsidR="00D22185" w:rsidRDefault="00D22185" w:rsidP="00D22185">
      <w:r>
        <w:t xml:space="preserve">удалять всех работающих от бетоновода на время продувки на расстояние не менее 10 м. </w:t>
      </w:r>
    </w:p>
    <w:p w:rsidR="00D22185" w:rsidRDefault="00D22185" w:rsidP="00D22185">
      <w:r>
        <w:t xml:space="preserve">20. При подаче бетонной смеси конвейером необходимо выполнение следующих требований: </w:t>
      </w:r>
    </w:p>
    <w:p w:rsidR="00D22185" w:rsidRDefault="00D22185" w:rsidP="00D22185">
      <w:r>
        <w:t xml:space="preserve">следить во время работы за устойчивостью конвейера, а также исправностью защитных ограждений и настилов, установленных в местах проходов; </w:t>
      </w:r>
    </w:p>
    <w:p w:rsidR="00D22185" w:rsidRDefault="00D22185" w:rsidP="00D22185">
      <w:r>
        <w:t xml:space="preserve">очищать ролики и ленту от бетона, а также натягивать и закреплять ленту только при выключенном электродвигателе и установленном на пускателе плакате "Не включать - работают люди!". </w:t>
      </w:r>
    </w:p>
    <w:p w:rsidR="00D22185" w:rsidRDefault="00D22185" w:rsidP="00D22185">
      <w:r>
        <w:t xml:space="preserve">21. К работе с электровибраторами допускаются бетонщики, имеющие II группу по электробезопасности. </w:t>
      </w:r>
    </w:p>
    <w:p w:rsidR="00D22185" w:rsidRDefault="00D22185" w:rsidP="00D22185">
      <w:r>
        <w:t xml:space="preserve">При уплотнении бетонной смеси электровибраторами бетонщики обязаны выполнять следующие требования: </w:t>
      </w:r>
    </w:p>
    <w:p w:rsidR="00D22185" w:rsidRDefault="00D22185" w:rsidP="00D22185">
      <w:r>
        <w:t xml:space="preserve">отключать электровибратор при перерывах в работе и переходе в процессе бетонирования с одного места на другое; </w:t>
      </w:r>
    </w:p>
    <w:p w:rsidR="00D22185" w:rsidRDefault="00D22185" w:rsidP="00D22185">
      <w:r>
        <w:t xml:space="preserve">перемещать площадочный вибратор во время уплотнения бетонной смеси с помощью гибких тяг; </w:t>
      </w:r>
    </w:p>
    <w:p w:rsidR="00D22185" w:rsidRDefault="00D22185" w:rsidP="00D22185">
      <w:r>
        <w:t xml:space="preserve">выключать вибратор на 5 - 7 мин для охлаждения через каждые 30 - 35 мин работы; </w:t>
      </w:r>
    </w:p>
    <w:p w:rsidR="00D22185" w:rsidRDefault="00D22185" w:rsidP="00D22185">
      <w:r>
        <w:t xml:space="preserve">не допускать работу вибратором с приставных лестниц; </w:t>
      </w:r>
    </w:p>
    <w:p w:rsidR="00D22185" w:rsidRDefault="00D22185" w:rsidP="00D22185">
      <w:r>
        <w:t xml:space="preserve">навешивать электропроводку вибратора, а не прокладывать по уложенному бетону; </w:t>
      </w:r>
    </w:p>
    <w:p w:rsidR="00D22185" w:rsidRDefault="00D22185" w:rsidP="00D22185">
      <w:r>
        <w:t xml:space="preserve">закрывать во время дождя или снегопада выключатели электровибратора. </w:t>
      </w:r>
    </w:p>
    <w:p w:rsidR="00D22185" w:rsidRDefault="00D22185" w:rsidP="00D22185">
      <w:r>
        <w:t xml:space="preserve">22.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 </w:t>
      </w:r>
    </w:p>
    <w:p w:rsidR="00D22185" w:rsidRDefault="00D22185" w:rsidP="00D22185">
      <w:r>
        <w:t xml:space="preserve">Элементы разборной опалубки необходимо опустить на землю, рассортировав с удалением выступающих гвоздей и скоб, и складировать в штабель. </w:t>
      </w:r>
    </w:p>
    <w:p w:rsidR="00D22185" w:rsidRDefault="00D22185" w:rsidP="00D22185">
      <w:r>
        <w:t xml:space="preserve">Запрещается складировать разбираемые элементы опалубки на подмостях (лесах) или рабочих настилах, а также сбрасывать их с высоты. </w:t>
      </w:r>
    </w:p>
    <w:p w:rsidR="00D22185" w:rsidRDefault="00D22185" w:rsidP="00D22185">
      <w:r>
        <w:t xml:space="preserve">23. При электропрогреве бетона монтаж и присоединение электрооборудования к питающей сети должны выполнять электромонтеры или бетонщики, имеющие квалификационную группу по электробезопасности не ниже III. </w:t>
      </w:r>
    </w:p>
    <w:p w:rsidR="00D22185" w:rsidRDefault="00D22185" w:rsidP="00D22185">
      <w:r>
        <w:t xml:space="preserve">Пребывание людей и выполнение каких-либо работ на участках электропрогрева, находящихся под напряжением, не разрешается. </w:t>
      </w:r>
    </w:p>
    <w:p w:rsidR="00D22185" w:rsidRDefault="00D22185" w:rsidP="00D22185">
      <w:r>
        <w:lastRenderedPageBreak/>
        <w:t xml:space="preserve">24. Измерение температуры бетона в зоне электропрогрева следует осуществлять только после снятия напряжения. </w:t>
      </w:r>
    </w:p>
    <w:p w:rsidR="00D22185" w:rsidRDefault="00D22185" w:rsidP="00D22185">
      <w:r>
        <w:t>25.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 w:rsidR="00D22185" w:rsidRDefault="00D22185" w:rsidP="00D22185">
      <w:r>
        <w:t>Требования безопасности в аварийных ситуациях</w:t>
      </w:r>
    </w:p>
    <w:p w:rsidR="00D22185" w:rsidRDefault="00D22185" w:rsidP="00D22185">
      <w:r>
        <w:t xml:space="preserve">26. При обнаружении неисправностей крепления опалубки, средств подмащивания, средств механизации или электроинструмента, а также при появлении напряжения на незабетонированной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работ. </w:t>
      </w:r>
    </w:p>
    <w:p w:rsidR="00D22185" w:rsidRDefault="00D22185" w:rsidP="00D22185">
      <w:r>
        <w:t xml:space="preserve">27. При монтаже опалубки или подаче бетона грузоподъемным краном работы должны быть приостановлены в следующих случаях: </w:t>
      </w:r>
    </w:p>
    <w:p w:rsidR="00D22185" w:rsidRDefault="00D22185" w:rsidP="00D22185">
      <w:r>
        <w:t xml:space="preserve">возрастании скорости ветра до 15 м/с и более; </w:t>
      </w:r>
    </w:p>
    <w:p w:rsidR="00D22185" w:rsidRDefault="00D22185" w:rsidP="00D22185">
      <w:r>
        <w:t>при грозе, снегопаде или тумане, исключающих видимость в пределах фронта работ.</w:t>
      </w:r>
    </w:p>
    <w:p w:rsidR="00D22185" w:rsidRDefault="00D22185" w:rsidP="00D22185">
      <w:r>
        <w:t>Требования безопасности по окончании работы</w:t>
      </w:r>
    </w:p>
    <w:p w:rsidR="00D22185" w:rsidRDefault="00D22185" w:rsidP="00D22185">
      <w:r>
        <w:t xml:space="preserve">28. По окончании работы бетонщики обязаны: </w:t>
      </w:r>
    </w:p>
    <w:p w:rsidR="00D22185" w:rsidRDefault="00D22185" w:rsidP="00D22185">
      <w:r>
        <w:t xml:space="preserve">отключить от электросети механизированный инструмент и механизмы, применяемые в работе; </w:t>
      </w:r>
    </w:p>
    <w:p w:rsidR="00D22185" w:rsidRDefault="00D22185" w:rsidP="00D22185">
      <w:r>
        <w:t xml:space="preserve">очистить от загрязнений после полной остановки механизмов их подвижные части; </w:t>
      </w:r>
    </w:p>
    <w:p w:rsidR="00D22185" w:rsidRDefault="00D22185" w:rsidP="00D22185">
      <w:r>
        <w:t xml:space="preserve">привести в порядок рабочее место; </w:t>
      </w:r>
    </w:p>
    <w:p w:rsidR="00D22185" w:rsidRDefault="00D22185" w:rsidP="00D22185">
      <w:r>
        <w:t xml:space="preserve">электровибраторы и другие инструменты убрать в отведенное для этого место; </w:t>
      </w:r>
    </w:p>
    <w:p w:rsidR="00AD69E7" w:rsidRDefault="00D22185" w:rsidP="00D22185">
      <w:r>
        <w:t>сообщить бригадиру или руководителю работ о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5"/>
    <w:rsid w:val="00AD69E7"/>
    <w:rsid w:val="00D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2012-12-25T08:44:00Z</dcterms:created>
  <dcterms:modified xsi:type="dcterms:W3CDTF">2012-12-25T08:44:00Z</dcterms:modified>
</cp:coreProperties>
</file>