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1A4" w:rsidRDefault="007451A4" w:rsidP="007451A4">
      <w:r>
        <w:t xml:space="preserve">Инструкция </w:t>
      </w:r>
    </w:p>
    <w:p w:rsidR="007451A4" w:rsidRDefault="007451A4" w:rsidP="007451A4">
      <w:r>
        <w:t xml:space="preserve">по охране труда </w:t>
      </w:r>
    </w:p>
    <w:p w:rsidR="007451A4" w:rsidRDefault="007451A4" w:rsidP="007451A4">
      <w:r>
        <w:t>для аппаратчиков ХВО.</w:t>
      </w:r>
    </w:p>
    <w:p w:rsidR="007451A4" w:rsidRDefault="007451A4" w:rsidP="007451A4"/>
    <w:p w:rsidR="007451A4" w:rsidRDefault="007451A4" w:rsidP="007451A4">
      <w:r>
        <w:t>1. Общие требования безопасности.</w:t>
      </w:r>
    </w:p>
    <w:p w:rsidR="007451A4" w:rsidRDefault="007451A4" w:rsidP="007451A4">
      <w:r>
        <w:t xml:space="preserve">1.1. К работе в должности аппаратчика ХВО установок допускаются рабочие в возрасте не моложе 18 лет, прошедшие медицинскую комиссию, обучение  и инструктаж по технике безопасности. </w:t>
      </w:r>
    </w:p>
    <w:p w:rsidR="007451A4" w:rsidRDefault="007451A4" w:rsidP="007451A4">
      <w:r>
        <w:t xml:space="preserve">1.2. До назначения на самостоятельную работу машинист должен закончить обучение и пройти проверку знаний в комиссии по правилам электробезопасности с присвоением ему первой  группы по электробезопасности . </w:t>
      </w:r>
    </w:p>
    <w:p w:rsidR="007451A4" w:rsidRDefault="007451A4" w:rsidP="007451A4">
      <w:r>
        <w:t xml:space="preserve">1.3. Аппаратчик ХВО  допускается к самостоятельной работе приказом по предприятию. </w:t>
      </w:r>
    </w:p>
    <w:p w:rsidR="007451A4" w:rsidRDefault="007451A4" w:rsidP="007451A4">
      <w:r>
        <w:t xml:space="preserve">1.4. Периодическую проверку знаний Аппаратчик ХВО  проходит в комиссии предприятия один раз в 12 месяцев. </w:t>
      </w:r>
    </w:p>
    <w:p w:rsidR="007451A4" w:rsidRDefault="007451A4" w:rsidP="007451A4">
      <w:r>
        <w:t xml:space="preserve">1.5. Аппаратчик несет ответственность </w:t>
      </w:r>
      <w:proofErr w:type="gramStart"/>
      <w:r>
        <w:t>за</w:t>
      </w:r>
      <w:proofErr w:type="gramEnd"/>
      <w:r>
        <w:t xml:space="preserve">: </w:t>
      </w:r>
    </w:p>
    <w:p w:rsidR="007451A4" w:rsidRDefault="007451A4" w:rsidP="007451A4">
      <w:r>
        <w:t xml:space="preserve">- снабжение котельной </w:t>
      </w:r>
      <w:proofErr w:type="spellStart"/>
      <w:r>
        <w:t>химочищенной</w:t>
      </w:r>
      <w:proofErr w:type="spellEnd"/>
      <w:r>
        <w:t xml:space="preserve"> водой и за водный режим котлов; </w:t>
      </w:r>
    </w:p>
    <w:p w:rsidR="007451A4" w:rsidRDefault="007451A4" w:rsidP="007451A4">
      <w:r>
        <w:t xml:space="preserve">- правильность эксплуатации и сохранность оборудования ХВО; </w:t>
      </w:r>
    </w:p>
    <w:p w:rsidR="007451A4" w:rsidRDefault="007451A4" w:rsidP="007451A4">
      <w:r>
        <w:t xml:space="preserve">- правильное производство анализов воды и пара; </w:t>
      </w:r>
    </w:p>
    <w:p w:rsidR="007451A4" w:rsidRDefault="007451A4" w:rsidP="007451A4">
      <w:r>
        <w:t xml:space="preserve">- правильное ведение </w:t>
      </w:r>
      <w:proofErr w:type="spellStart"/>
      <w:r>
        <w:t>эксплутационного</w:t>
      </w:r>
      <w:proofErr w:type="spellEnd"/>
      <w:r>
        <w:t xml:space="preserve"> журнала; </w:t>
      </w:r>
    </w:p>
    <w:p w:rsidR="007451A4" w:rsidRDefault="007451A4" w:rsidP="007451A4">
      <w:r>
        <w:t xml:space="preserve">1.6. Аппаратчик обязан знать: </w:t>
      </w:r>
    </w:p>
    <w:p w:rsidR="007451A4" w:rsidRDefault="007451A4" w:rsidP="007451A4">
      <w:r>
        <w:t xml:space="preserve">- назначение, свойства применяемых реагентов; </w:t>
      </w:r>
    </w:p>
    <w:p w:rsidR="007451A4" w:rsidRDefault="007451A4" w:rsidP="007451A4">
      <w:r>
        <w:t xml:space="preserve">- нормы качества пара и воды; </w:t>
      </w:r>
    </w:p>
    <w:p w:rsidR="007451A4" w:rsidRDefault="007451A4" w:rsidP="007451A4">
      <w:r>
        <w:t xml:space="preserve">- правила оказания 1-й медицинской помощи пари ожогах кислотой или щелочью. </w:t>
      </w:r>
    </w:p>
    <w:p w:rsidR="007451A4" w:rsidRDefault="007451A4" w:rsidP="007451A4">
      <w:r>
        <w:t xml:space="preserve">1.7. Аппаратчик обязан: </w:t>
      </w:r>
    </w:p>
    <w:p w:rsidR="007451A4" w:rsidRDefault="007451A4" w:rsidP="007451A4">
      <w:r>
        <w:t xml:space="preserve">- вести правильный режим по ХВО; </w:t>
      </w:r>
    </w:p>
    <w:p w:rsidR="007451A4" w:rsidRDefault="007451A4" w:rsidP="007451A4">
      <w:r>
        <w:t xml:space="preserve">- не реже 1-го раза в час производить обход и осмотр всего оборудования ХВО; </w:t>
      </w:r>
    </w:p>
    <w:p w:rsidR="007451A4" w:rsidRDefault="007451A4" w:rsidP="007451A4">
      <w:r>
        <w:t xml:space="preserve">- регулировать производительность ХВО </w:t>
      </w:r>
      <w:proofErr w:type="spellStart"/>
      <w:r>
        <w:t>т.</w:t>
      </w:r>
      <w:proofErr w:type="gramStart"/>
      <w:r>
        <w:t>о</w:t>
      </w:r>
      <w:proofErr w:type="spellEnd"/>
      <w:proofErr w:type="gramEnd"/>
      <w:r>
        <w:t xml:space="preserve">., чтобы </w:t>
      </w:r>
      <w:proofErr w:type="gramStart"/>
      <w:r>
        <w:t>в</w:t>
      </w:r>
      <w:proofErr w:type="gramEnd"/>
      <w:r>
        <w:t xml:space="preserve"> деаэраторе был всегда необходимый запас воды; </w:t>
      </w:r>
    </w:p>
    <w:p w:rsidR="007451A4" w:rsidRDefault="007451A4" w:rsidP="007451A4">
      <w:r>
        <w:t xml:space="preserve">- производить регенерацию фильтров, строго придерживаясь установленного режима регенерации,  записывать в журнале время регенерации; </w:t>
      </w:r>
    </w:p>
    <w:p w:rsidR="007451A4" w:rsidRDefault="007451A4" w:rsidP="007451A4">
      <w:r>
        <w:t xml:space="preserve">- производить замеры и записывать в журнале результаты анализов и показаний; </w:t>
      </w:r>
    </w:p>
    <w:p w:rsidR="007451A4" w:rsidRDefault="007451A4" w:rsidP="007451A4">
      <w:r>
        <w:lastRenderedPageBreak/>
        <w:t xml:space="preserve">- проходить периодический медицинский осмотр согласно приказу Минздрава </w:t>
      </w:r>
      <w:proofErr w:type="gramStart"/>
      <w:r>
        <w:t>Р</w:t>
      </w:r>
      <w:proofErr w:type="gramEnd"/>
      <w:r>
        <w:t xml:space="preserve"> Ф № 90 от 14.03. 1996 г </w:t>
      </w:r>
    </w:p>
    <w:p w:rsidR="007451A4" w:rsidRDefault="007451A4" w:rsidP="007451A4">
      <w:r>
        <w:t xml:space="preserve">1.8. Внеочередная проверка знаний проводится: </w:t>
      </w:r>
    </w:p>
    <w:p w:rsidR="007451A4" w:rsidRDefault="007451A4" w:rsidP="007451A4">
      <w:r>
        <w:t xml:space="preserve">при введении в действие новых инструкций; </w:t>
      </w:r>
    </w:p>
    <w:p w:rsidR="007451A4" w:rsidRDefault="007451A4" w:rsidP="007451A4">
      <w:r>
        <w:t xml:space="preserve">после аварии и несчастного случая на оборудовании ХВО.; </w:t>
      </w:r>
    </w:p>
    <w:p w:rsidR="007451A4" w:rsidRDefault="007451A4" w:rsidP="007451A4">
      <w:r>
        <w:t xml:space="preserve">при установлении фактов неудовлетворительного знания аппаратчиком инструкций и правил техники безопасности. </w:t>
      </w:r>
    </w:p>
    <w:p w:rsidR="007451A4" w:rsidRDefault="007451A4" w:rsidP="007451A4">
      <w:r>
        <w:t xml:space="preserve">1.9. В период своего дежурства аппаратчик  имеет право требовать от руководства котельной: </w:t>
      </w:r>
    </w:p>
    <w:p w:rsidR="007451A4" w:rsidRDefault="007451A4" w:rsidP="007451A4">
      <w:r>
        <w:t xml:space="preserve">обеспечения участка ХВО КИП, инструментом, приспособлениями, инвентарем, оперативными журналами и другими средствами, необходимыми для нормальной и безопасной работы; </w:t>
      </w:r>
    </w:p>
    <w:p w:rsidR="007451A4" w:rsidRDefault="007451A4" w:rsidP="007451A4">
      <w:r>
        <w:t xml:space="preserve">требовать от руководства участка своевременного устранения дефектов оборудования, возникающих в процессе работы; </w:t>
      </w:r>
    </w:p>
    <w:p w:rsidR="007451A4" w:rsidRDefault="007451A4" w:rsidP="007451A4">
      <w:r>
        <w:t xml:space="preserve">ставить в известность руководство предприятия </w:t>
      </w:r>
      <w:proofErr w:type="gramStart"/>
      <w:r>
        <w:t>о</w:t>
      </w:r>
      <w:proofErr w:type="gramEnd"/>
      <w:r>
        <w:t xml:space="preserve"> всех нарушениях нормальной работы установки в любое время суток; обеспечением спец. одеждой и защитными средствами согласно существующих норм. </w:t>
      </w:r>
    </w:p>
    <w:p w:rsidR="007451A4" w:rsidRDefault="007451A4" w:rsidP="007451A4">
      <w:r>
        <w:t xml:space="preserve">1.10. Аппаратчик обязан поддерживать чистоту оборудования и рабочего места. </w:t>
      </w:r>
    </w:p>
    <w:p w:rsidR="007451A4" w:rsidRDefault="007451A4" w:rsidP="007451A4">
      <w:r>
        <w:t>1.11. Для приема смены аппаратчик должен явиться заблаговременно и ознакомиться с записями в сменном журнале, распоряжениями и всеми переключениями в предыдущей смене, проверить чистоту рабочего места, оформить прием смены росписью в журнале.</w:t>
      </w:r>
    </w:p>
    <w:p w:rsidR="007451A4" w:rsidRDefault="007451A4" w:rsidP="007451A4">
      <w:r>
        <w:t>2. Требования безопасности перед началом работы.</w:t>
      </w:r>
    </w:p>
    <w:p w:rsidR="007451A4" w:rsidRDefault="007451A4" w:rsidP="007451A4">
      <w:r>
        <w:t xml:space="preserve">2.1. Одеть положенную спецодежду и принять смену. </w:t>
      </w:r>
    </w:p>
    <w:p w:rsidR="007451A4" w:rsidRDefault="007451A4" w:rsidP="007451A4">
      <w:r>
        <w:t>2.2. В случае наличия к моменту сдачи смены аварийного положения или ответственного переключения, прием-сдача смены производиться по окончании этих операций.</w:t>
      </w:r>
    </w:p>
    <w:p w:rsidR="007451A4" w:rsidRDefault="007451A4" w:rsidP="007451A4">
      <w:r>
        <w:t>3. Требования безопасности во время работы.</w:t>
      </w:r>
    </w:p>
    <w:p w:rsidR="007451A4" w:rsidRDefault="007451A4" w:rsidP="007451A4">
      <w:r>
        <w:t xml:space="preserve">3.1. По существующей схеме исходная вода умягчается на натрий </w:t>
      </w:r>
      <w:proofErr w:type="spellStart"/>
      <w:r>
        <w:t>катионитовых</w:t>
      </w:r>
      <w:proofErr w:type="spellEnd"/>
      <w:r>
        <w:t xml:space="preserve"> </w:t>
      </w:r>
      <w:proofErr w:type="gramStart"/>
      <w:r>
        <w:t>фильтрах</w:t>
      </w:r>
      <w:proofErr w:type="gramEnd"/>
      <w:r>
        <w:t xml:space="preserve"> и подается в деаэратор. </w:t>
      </w:r>
    </w:p>
    <w:p w:rsidR="007451A4" w:rsidRDefault="007451A4" w:rsidP="007451A4">
      <w:r>
        <w:t xml:space="preserve">3.2. Источником водоснабжения служит артезианская вода. </w:t>
      </w:r>
    </w:p>
    <w:p w:rsidR="007451A4" w:rsidRDefault="007451A4" w:rsidP="007451A4">
      <w:r>
        <w:t xml:space="preserve">3.3. Регенерационный раствор поваренной соли готовится в баке-мернике. </w:t>
      </w:r>
    </w:p>
    <w:p w:rsidR="007451A4" w:rsidRDefault="007451A4" w:rsidP="007451A4">
      <w:r>
        <w:t xml:space="preserve">3.4. Для осуществления всех операций ХВО </w:t>
      </w:r>
      <w:proofErr w:type="gramStart"/>
      <w:r>
        <w:t>оснащена</w:t>
      </w:r>
      <w:proofErr w:type="gramEnd"/>
      <w:r>
        <w:t xml:space="preserve"> следующим оборудованием: </w:t>
      </w:r>
    </w:p>
    <w:p w:rsidR="007451A4" w:rsidRDefault="007451A4" w:rsidP="007451A4">
      <w:r>
        <w:t>- натрий-</w:t>
      </w:r>
      <w:proofErr w:type="spellStart"/>
      <w:r>
        <w:t>катионитовыми</w:t>
      </w:r>
      <w:proofErr w:type="spellEnd"/>
      <w:r>
        <w:t xml:space="preserve"> фильтрами; </w:t>
      </w:r>
    </w:p>
    <w:p w:rsidR="007451A4" w:rsidRDefault="007451A4" w:rsidP="007451A4">
      <w:r>
        <w:t xml:space="preserve">- установкой мокрого хранения соли; </w:t>
      </w:r>
    </w:p>
    <w:p w:rsidR="007451A4" w:rsidRDefault="007451A4" w:rsidP="007451A4">
      <w:r>
        <w:t xml:space="preserve">- деаэратором атмосферного  типа; </w:t>
      </w:r>
    </w:p>
    <w:p w:rsidR="007451A4" w:rsidRDefault="007451A4" w:rsidP="007451A4">
      <w:r>
        <w:t xml:space="preserve">- КИП. </w:t>
      </w:r>
    </w:p>
    <w:p w:rsidR="007451A4" w:rsidRDefault="007451A4" w:rsidP="007451A4">
      <w:r>
        <w:lastRenderedPageBreak/>
        <w:t xml:space="preserve">3.4. Для производства взрыхления фильтра необходимо: </w:t>
      </w:r>
    </w:p>
    <w:p w:rsidR="007451A4" w:rsidRDefault="007451A4" w:rsidP="007451A4">
      <w:r>
        <w:t>-фильтр отключить от магистрали</w:t>
      </w:r>
      <w:proofErr w:type="gramStart"/>
      <w:r>
        <w:t xml:space="preserve">;. </w:t>
      </w:r>
    </w:p>
    <w:p w:rsidR="007451A4" w:rsidRDefault="007451A4" w:rsidP="007451A4">
      <w:proofErr w:type="gramEnd"/>
      <w:r>
        <w:t xml:space="preserve">-медленно открыть задвижку №1 и провести промывку катионита; </w:t>
      </w:r>
    </w:p>
    <w:p w:rsidR="007451A4" w:rsidRDefault="007451A4" w:rsidP="007451A4">
      <w:r>
        <w:t xml:space="preserve">-взрыхление проводиться в течение 15 мин; </w:t>
      </w:r>
    </w:p>
    <w:p w:rsidR="007451A4" w:rsidRDefault="007451A4" w:rsidP="007451A4">
      <w:r>
        <w:t xml:space="preserve">-по окончании взрыхления закрыть все необходимые задвижки. </w:t>
      </w:r>
    </w:p>
    <w:p w:rsidR="007451A4" w:rsidRDefault="007451A4" w:rsidP="007451A4">
      <w:r>
        <w:t xml:space="preserve">3.5. После этого провести регенерацию фильтра 5-10% раствором поваренной соли. </w:t>
      </w:r>
    </w:p>
    <w:p w:rsidR="007451A4" w:rsidRDefault="007451A4" w:rsidP="007451A4">
      <w:r>
        <w:t xml:space="preserve">3.6. По окончании регенерации провести отмывку катионита. </w:t>
      </w:r>
    </w:p>
    <w:p w:rsidR="007451A4" w:rsidRDefault="007451A4" w:rsidP="007451A4">
      <w:r>
        <w:t xml:space="preserve">3.7. По окончании отмывки фильтр включить в работу. </w:t>
      </w:r>
    </w:p>
    <w:p w:rsidR="007451A4" w:rsidRDefault="007451A4" w:rsidP="007451A4">
      <w:r>
        <w:t xml:space="preserve">3.8. При обслуживании оборудования ХВО выполнять следующие требования безопасности: </w:t>
      </w:r>
    </w:p>
    <w:p w:rsidR="007451A4" w:rsidRDefault="007451A4" w:rsidP="007451A4">
      <w:r>
        <w:t xml:space="preserve">- дренажные каналы держать закрытыми рифленым железом; </w:t>
      </w:r>
    </w:p>
    <w:p w:rsidR="007451A4" w:rsidRDefault="007451A4" w:rsidP="007451A4">
      <w:r>
        <w:t xml:space="preserve">- для работы внутри фильтра, последний должен быть отключен от всех трубопроводов закрытием  вентилей и задвижек, работа должна выполняться не менее 2-х человек; </w:t>
      </w:r>
    </w:p>
    <w:p w:rsidR="007451A4" w:rsidRDefault="007451A4" w:rsidP="007451A4">
      <w:r>
        <w:t xml:space="preserve">- отбор проб пора и горячей воды производится только в металлическую посуду или фарфоровые кружки из исправных вентилей; </w:t>
      </w:r>
    </w:p>
    <w:p w:rsidR="007451A4" w:rsidRDefault="007451A4" w:rsidP="007451A4">
      <w:r>
        <w:t xml:space="preserve">- отбор проб котловой воды производиться персоналом, обслуживающий котел; </w:t>
      </w:r>
    </w:p>
    <w:p w:rsidR="007451A4" w:rsidRDefault="007451A4" w:rsidP="007451A4">
      <w:r>
        <w:t xml:space="preserve">- посуда для хранения кислоты или щелочи должна иметь четкую надпись о содержимом; </w:t>
      </w:r>
    </w:p>
    <w:p w:rsidR="007451A4" w:rsidRDefault="007451A4" w:rsidP="007451A4">
      <w:r>
        <w:t xml:space="preserve">- стеклянные бутыли с кислотами и щелочами должны помещаться в корзинах, устланных соломой или сеном; </w:t>
      </w:r>
    </w:p>
    <w:p w:rsidR="007451A4" w:rsidRDefault="007451A4" w:rsidP="007451A4">
      <w:r>
        <w:t xml:space="preserve">- </w:t>
      </w:r>
      <w:proofErr w:type="gramStart"/>
      <w:r>
        <w:t>персонал, работающий с крепкими кислотами и щелочами должен быть проинструктирован</w:t>
      </w:r>
      <w:proofErr w:type="gramEnd"/>
      <w:r>
        <w:t xml:space="preserve"> об их свойствах; </w:t>
      </w:r>
    </w:p>
    <w:p w:rsidR="007451A4" w:rsidRDefault="007451A4" w:rsidP="007451A4">
      <w:r>
        <w:t>- при разбавлении кислоты или щелочи следует помнить</w:t>
      </w:r>
      <w:proofErr w:type="gramStart"/>
      <w:r>
        <w:t xml:space="preserve"> ,</w:t>
      </w:r>
      <w:proofErr w:type="gramEnd"/>
      <w:r>
        <w:t xml:space="preserve"> что кислота или щелочь заливается в воду , а не наоборот.     </w:t>
      </w:r>
    </w:p>
    <w:p w:rsidR="007451A4" w:rsidRDefault="007451A4" w:rsidP="007451A4">
      <w:r>
        <w:t xml:space="preserve">3.9. Рабочим местом аппаратчика ХВО  является все помещение, в котором расположено оборудование и коммуникации, необходимые для получения умягченной  воды, а также прилегающая территория, если на ней расположены баки – аккумуляторы и </w:t>
      </w:r>
      <w:proofErr w:type="spellStart"/>
      <w:proofErr w:type="gramStart"/>
      <w:r>
        <w:t>запорно</w:t>
      </w:r>
      <w:proofErr w:type="spellEnd"/>
      <w:r>
        <w:t xml:space="preserve"> – регулирующая</w:t>
      </w:r>
      <w:proofErr w:type="gramEnd"/>
      <w:r>
        <w:t xml:space="preserve"> арматура.</w:t>
      </w:r>
    </w:p>
    <w:p w:rsidR="007451A4" w:rsidRDefault="007451A4" w:rsidP="007451A4">
      <w:r>
        <w:t>4. Требования безопасности в аварийных ситуациях</w:t>
      </w:r>
    </w:p>
    <w:p w:rsidR="007451A4" w:rsidRDefault="007451A4" w:rsidP="007451A4">
      <w:r>
        <w:t xml:space="preserve">4.1. В случае возникновения загорания в помещении ХВО принять меры к его ликвидации первичными средствами пожаротушения, вызвать пожарную охрану, поставить в известность руководство. </w:t>
      </w:r>
    </w:p>
    <w:p w:rsidR="007451A4" w:rsidRDefault="007451A4" w:rsidP="007451A4">
      <w:r>
        <w:t xml:space="preserve">4.2. При ожогах необходимо освободить пораженное место от одежды, обуви. Перевязать </w:t>
      </w:r>
      <w:proofErr w:type="spellStart"/>
      <w:r>
        <w:t>обоженную</w:t>
      </w:r>
      <w:proofErr w:type="spellEnd"/>
      <w:r>
        <w:t xml:space="preserve"> поверхность стерильным бинтом и обратиться в лечебное учреждение. Поставить в известность начальника котельной. </w:t>
      </w:r>
    </w:p>
    <w:p w:rsidR="007451A4" w:rsidRDefault="007451A4" w:rsidP="007451A4">
      <w:r>
        <w:lastRenderedPageBreak/>
        <w:t xml:space="preserve">4.3. При тяжелых механических травмах пострадавшего положить в безопасное место, придать ему удобное и спокойное положение и вызвать скорую медицинскую помощь (поставить в известность руководителя работ). </w:t>
      </w:r>
    </w:p>
    <w:p w:rsidR="007451A4" w:rsidRDefault="007451A4" w:rsidP="007451A4">
      <w:r>
        <w:t xml:space="preserve">4.4. </w:t>
      </w:r>
      <w:proofErr w:type="gramStart"/>
      <w:r>
        <w:t>При поражении электрическим током в первую очередь освободить пострадавшего от действия электрического тока (отключить оборудование от сети, отделить пострадавшего от токоведущих частей изолирующими приспособлениями (доски, сухая одежда, резиновые перчатки, резиновые коврики).</w:t>
      </w:r>
      <w:proofErr w:type="gramEnd"/>
      <w:r>
        <w:t xml:space="preserve"> Если пострадавший потерял сознание, но дышит, его необходимо уложить в удобную позу, расстегнуть ворот, дать свежий воздух. Если дыхание отсутствует, пульс не прощупывается, пострадавшему нужно немедленно начать делать искусственное дыхание, желательно по методу «рот в рот» до прибытия врача.</w:t>
      </w:r>
    </w:p>
    <w:p w:rsidR="007451A4" w:rsidRDefault="007451A4" w:rsidP="007451A4">
      <w:r>
        <w:t>5.  Меры безопасности по окончании работы.</w:t>
      </w:r>
    </w:p>
    <w:p w:rsidR="007451A4" w:rsidRDefault="007451A4" w:rsidP="007451A4">
      <w:r>
        <w:t xml:space="preserve">5.1. Привести в порядок рабочее место, сделать необходимые записи в сменный журнал, </w:t>
      </w:r>
    </w:p>
    <w:p w:rsidR="007451A4" w:rsidRDefault="007451A4" w:rsidP="007451A4">
      <w:r>
        <w:t xml:space="preserve">5.2. Убрать инструмент и оставшиеся неиспользованные материалы на свои места . </w:t>
      </w:r>
    </w:p>
    <w:p w:rsidR="007451A4" w:rsidRDefault="007451A4" w:rsidP="007451A4">
      <w:r>
        <w:t xml:space="preserve">5.3. Внести запись о неполадках при работе оборудования </w:t>
      </w:r>
    </w:p>
    <w:p w:rsidR="00AD69E7" w:rsidRDefault="007451A4" w:rsidP="007451A4">
      <w:r>
        <w:t>5.4. Принять душ.</w:t>
      </w:r>
      <w:bookmarkStart w:id="0" w:name="_GoBack"/>
      <w:bookmarkEnd w:id="0"/>
    </w:p>
    <w:sectPr w:rsidR="00AD6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1A4"/>
    <w:rsid w:val="00604D31"/>
    <w:rsid w:val="007451A4"/>
    <w:rsid w:val="00AD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</cp:revision>
  <dcterms:created xsi:type="dcterms:W3CDTF">2012-12-25T08:09:00Z</dcterms:created>
  <dcterms:modified xsi:type="dcterms:W3CDTF">2012-12-25T08:09:00Z</dcterms:modified>
</cp:coreProperties>
</file>